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59" w:rsidRDefault="00876759" w:rsidP="00876759">
      <w:pPr>
        <w:pStyle w:val="a3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905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59" w:rsidRPr="007E5431" w:rsidRDefault="00876759" w:rsidP="00876759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876759" w:rsidRPr="007E5431" w:rsidRDefault="00876759" w:rsidP="008767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76759" w:rsidRDefault="00876759" w:rsidP="00876759">
      <w:pPr>
        <w:pStyle w:val="a5"/>
        <w:rPr>
          <w:sz w:val="28"/>
        </w:rPr>
      </w:pPr>
      <w:r>
        <w:rPr>
          <w:sz w:val="28"/>
        </w:rPr>
        <w:t>АДМИНИСТРАЦИЯ ОКТЯБРЬСКОГО СЕЛЬСКОГО ПОСЕЛЕНИЯ ЗАЛЕГОЩЕНСКОГО РАЙОНА</w:t>
      </w:r>
    </w:p>
    <w:p w:rsidR="00876759" w:rsidRPr="00E11520" w:rsidRDefault="00876759" w:rsidP="00876759">
      <w:pPr>
        <w:rPr>
          <w:sz w:val="28"/>
          <w:szCs w:val="28"/>
        </w:rPr>
      </w:pPr>
    </w:p>
    <w:p w:rsidR="00876759" w:rsidRPr="00E11520" w:rsidRDefault="00876759" w:rsidP="00876759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6759" w:rsidRPr="00E11520" w:rsidRDefault="00876759" w:rsidP="00876759">
      <w:pPr>
        <w:rPr>
          <w:sz w:val="28"/>
          <w:szCs w:val="28"/>
        </w:rPr>
      </w:pPr>
    </w:p>
    <w:p w:rsidR="00876759" w:rsidRPr="00902FE9" w:rsidRDefault="00876759" w:rsidP="00876759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>20 сентября</w:t>
      </w:r>
      <w:r w:rsidRPr="00902FE9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902FE9">
        <w:rPr>
          <w:sz w:val="26"/>
          <w:szCs w:val="26"/>
        </w:rPr>
        <w:t xml:space="preserve"> года </w:t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</w:r>
      <w:r w:rsidRPr="00902FE9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34</w:t>
      </w:r>
    </w:p>
    <w:p w:rsidR="00876759" w:rsidRPr="00902FE9" w:rsidRDefault="00876759" w:rsidP="0087675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02FE9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Архангельское</w:t>
      </w:r>
    </w:p>
    <w:p w:rsidR="00876759" w:rsidRDefault="00876759" w:rsidP="008767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создании и организации деятельности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учебно-консультационного пункта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обучению неработающего населения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FF5F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FF5F0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Залегощенского</w:t>
      </w:r>
      <w:proofErr w:type="spellEnd"/>
      <w:r w:rsidRPr="00FF5F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F5F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Орловской области </w:t>
      </w: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Российской Федерации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области гражданской обороны </w:t>
      </w:r>
    </w:p>
    <w:p w:rsidR="00876759" w:rsidRDefault="00876759" w:rsidP="0087675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6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защиты от чрезвычайных ситуаций</w:t>
      </w:r>
    </w:p>
    <w:p w:rsidR="00876759" w:rsidRDefault="00876759" w:rsidP="008767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6759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D61B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приведения нормативно-правового акта в соответствие                          с  действующим законодательством РФ по реализации государственной политики в области гражданской оборон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2D61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защиты населения  и территорий от чрезвычайных ситуаций природного характера,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2D61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требованиями постановления Правительства Российской Федерации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02.11.2000 г. № 841 «Об утверждении Положения о подготовке населения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области гражданской обороны», постановления</w:t>
      </w:r>
      <w:proofErr w:type="gramEnd"/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2727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Правительства Российской Федерации от 18.09.2020 г. № 1485 «О подготовке граждан Российской Федерации, иностранных граждан и лиц без гражданства в области защиты от чрезвычайных ситуаций прир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одного и техногенного характера» постановления Правительства</w:t>
      </w:r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7 сентября 2021 года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№ 545 «</w:t>
      </w:r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организации подготовки населения Орловской области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», Организационно-методическими</w:t>
      </w:r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ями</w:t>
      </w:r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proofErr w:type="gramEnd"/>
      <w:r w:rsidRPr="00007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подготовке всех групп населения в области гражданской обороны и защиты от чрезвычайных ситуаций на территории Российской Федерации в 2021-2025 годах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</w:t>
      </w:r>
      <w:proofErr w:type="spellStart"/>
      <w:proofErr w:type="gramStart"/>
      <w:r w:rsidRPr="00211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п</w:t>
      </w:r>
      <w:proofErr w:type="spellEnd"/>
      <w:proofErr w:type="gramEnd"/>
      <w:r w:rsidRPr="00211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 с т а </w:t>
      </w:r>
      <w:proofErr w:type="spellStart"/>
      <w:r w:rsidRPr="00211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н</w:t>
      </w:r>
      <w:proofErr w:type="spellEnd"/>
      <w:r w:rsidRPr="00211F3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 в л я е т</w:t>
      </w:r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76759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CD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учебно-консультационном</w:t>
      </w:r>
      <w:r w:rsidRPr="00FF5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                       </w:t>
      </w:r>
      <w:r w:rsidRPr="00FF5F0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учению неработающего населения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FF5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Залегощенского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FF5F0E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области Российской Федерации в области гражданской обороны </w:t>
      </w:r>
      <w:r w:rsidRPr="00FF5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защиты от чрезвычайных ситуаций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1).</w:t>
      </w:r>
    </w:p>
    <w:p w:rsidR="00876759" w:rsidRPr="0030023D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D36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</w:t>
      </w:r>
      <w:r w:rsidRPr="00BE06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обучения неработающего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300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области безопасности жизнедеятельности (Приложение 2).</w:t>
      </w:r>
    </w:p>
    <w:p w:rsidR="00876759" w:rsidRPr="0030023D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0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4.Утвердить форму журнала учета обучения населения (Приложение № </w:t>
      </w:r>
      <w:r w:rsidRPr="00292BE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0023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876759" w:rsidRPr="00080F8B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Pr="00080F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Назначить ответственным</w:t>
      </w:r>
      <w:r w:rsidRPr="00292B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консультантом)</w:t>
      </w:r>
      <w:r w:rsidRPr="00080F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работу УКП по 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</w:t>
      </w:r>
      <w:r w:rsidRPr="00080F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ЧС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ведущего</w:t>
      </w:r>
      <w:r w:rsidRPr="00080F8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специалиста администрации сельского 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Ерохину Н.Г. </w:t>
      </w:r>
    </w:p>
    <w:p w:rsidR="00876759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002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 Считать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76759" w:rsidRDefault="00876759" w:rsidP="008767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C6C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24</w:t>
      </w:r>
      <w:r w:rsidRPr="006C6C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14.07.2009 года</w:t>
      </w:r>
      <w:r w:rsidRPr="006C6C1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7142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971428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971428">
        <w:rPr>
          <w:rFonts w:ascii="Times New Roman" w:hAnsi="Times New Roman" w:cs="Times New Roman"/>
          <w:sz w:val="28"/>
          <w:szCs w:val="28"/>
        </w:rPr>
        <w:t xml:space="preserve">организации подготовки и </w:t>
      </w:r>
      <w:r w:rsidRPr="00971428">
        <w:rPr>
          <w:rFonts w:ascii="Times New Roman" w:hAnsi="Times New Roman" w:cs="Times New Roman"/>
          <w:color w:val="000000"/>
          <w:sz w:val="28"/>
          <w:szCs w:val="28"/>
        </w:rPr>
        <w:t>обучения населения      Октябрьского сельского поселения</w:t>
      </w:r>
      <w:r w:rsidRPr="009714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вопросам граж</w:t>
      </w:r>
      <w:r w:rsidRPr="00971428">
        <w:rPr>
          <w:rFonts w:ascii="Times New Roman" w:hAnsi="Times New Roman" w:cs="Times New Roman"/>
          <w:color w:val="000000"/>
          <w:sz w:val="28"/>
          <w:szCs w:val="28"/>
        </w:rPr>
        <w:t xml:space="preserve">данской обороны, предупреждения и </w:t>
      </w:r>
      <w:r w:rsidRPr="00971428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ликвидации чрезвычайных ситуаций, обеспечения пожарной безопасности и безопасности людей на водных объектах</w:t>
      </w:r>
      <w:r w:rsidRPr="0097142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»;</w:t>
      </w:r>
    </w:p>
    <w:p w:rsidR="00876759" w:rsidRPr="00211F3D" w:rsidRDefault="00876759" w:rsidP="00876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211F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76759" w:rsidRPr="00211F3D" w:rsidRDefault="00876759" w:rsidP="00876759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</w:p>
    <w:p w:rsidR="00876759" w:rsidRDefault="00876759" w:rsidP="00876759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</w:p>
    <w:p w:rsidR="00876759" w:rsidRDefault="00876759" w:rsidP="00876759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</w:p>
    <w:p w:rsidR="00876759" w:rsidRPr="00211F3D" w:rsidRDefault="00876759" w:rsidP="00876759">
      <w:pPr>
        <w:pStyle w:val="Textbody"/>
        <w:spacing w:after="0"/>
        <w:ind w:firstLine="709"/>
        <w:contextualSpacing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  <w:r w:rsidRPr="00211F3D">
        <w:rPr>
          <w:sz w:val="28"/>
          <w:szCs w:val="28"/>
        </w:rPr>
        <w:t>Глава  сельского поселения                                                                 А.</w:t>
      </w:r>
      <w:r>
        <w:rPr>
          <w:sz w:val="28"/>
          <w:szCs w:val="28"/>
        </w:rPr>
        <w:t>В.Леонов</w:t>
      </w: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both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E10205" w:rsidRDefault="00876759" w:rsidP="00876759">
      <w:pPr>
        <w:pStyle w:val="Standard"/>
        <w:jc w:val="right"/>
        <w:rPr>
          <w:sz w:val="28"/>
          <w:szCs w:val="28"/>
        </w:rPr>
      </w:pPr>
      <w:r w:rsidRPr="00E10205">
        <w:rPr>
          <w:sz w:val="28"/>
          <w:szCs w:val="28"/>
        </w:rPr>
        <w:lastRenderedPageBreak/>
        <w:t>Приложение 1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76759" w:rsidRPr="00E10205" w:rsidRDefault="00876759" w:rsidP="00876759">
      <w:pPr>
        <w:pStyle w:val="Standard"/>
        <w:jc w:val="right"/>
        <w:rPr>
          <w:sz w:val="28"/>
          <w:szCs w:val="28"/>
        </w:rPr>
      </w:pPr>
      <w:r w:rsidRPr="00E102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0205">
        <w:rPr>
          <w:sz w:val="28"/>
          <w:szCs w:val="28"/>
        </w:rPr>
        <w:t xml:space="preserve"> администрации</w:t>
      </w:r>
    </w:p>
    <w:p w:rsidR="00876759" w:rsidRPr="00E10205" w:rsidRDefault="00876759" w:rsidP="0087675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E10205">
        <w:rPr>
          <w:sz w:val="28"/>
          <w:szCs w:val="28"/>
        </w:rPr>
        <w:t xml:space="preserve"> сельского поселения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  <w:r w:rsidRPr="00E10205">
        <w:rPr>
          <w:sz w:val="28"/>
          <w:szCs w:val="28"/>
        </w:rPr>
        <w:t xml:space="preserve">от  </w:t>
      </w:r>
      <w:r>
        <w:rPr>
          <w:sz w:val="28"/>
          <w:szCs w:val="28"/>
        </w:rPr>
        <w:t>20.09.2024</w:t>
      </w:r>
      <w:r w:rsidRPr="00E10205">
        <w:rPr>
          <w:sz w:val="28"/>
          <w:szCs w:val="28"/>
        </w:rPr>
        <w:t xml:space="preserve"> г. №  </w:t>
      </w:r>
      <w:r>
        <w:rPr>
          <w:sz w:val="28"/>
          <w:szCs w:val="28"/>
        </w:rPr>
        <w:t>34</w:t>
      </w:r>
    </w:p>
    <w:p w:rsidR="00876759" w:rsidRPr="00362F5E" w:rsidRDefault="00876759" w:rsidP="00876759">
      <w:pPr>
        <w:pStyle w:val="Standard"/>
        <w:ind w:firstLine="709"/>
        <w:jc w:val="both"/>
        <w:rPr>
          <w:sz w:val="28"/>
          <w:szCs w:val="28"/>
        </w:rPr>
      </w:pP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учебно-консультационном пункте по обучению неработающего населения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Октябрьского</w:t>
      </w:r>
      <w:r w:rsidRPr="00362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62F5E">
        <w:rPr>
          <w:rFonts w:ascii="Times New Roman" w:eastAsia="Times New Roman" w:hAnsi="Times New Roman" w:cs="Times New Roman"/>
          <w:b/>
          <w:bCs/>
          <w:sz w:val="28"/>
          <w:szCs w:val="28"/>
        </w:rPr>
        <w:t>Залегощенского</w:t>
      </w:r>
      <w:proofErr w:type="spellEnd"/>
      <w:r w:rsidRPr="00362F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Орловской области Российской Федерации в области гражданской обороны и защиты от чрезвычайных ситуаций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Учебно-консультационные пункты по гражданской обороне и чрезвычайным ситуациям (далее - УКП) предназначены для обучения населения, не занятого в производстве и сфере обслуживания (далее -  неработающего населения), в области гражданской обороны и действиям в случаях чрезвычайных ситуаций.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1718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создания УКП - обеспечение необходимых условий для подготовки и </w:t>
      </w:r>
      <w:proofErr w:type="gramStart"/>
      <w:r w:rsidRPr="00A81718">
        <w:rPr>
          <w:rFonts w:ascii="Times New Roman" w:eastAsia="Times New Roman" w:hAnsi="Times New Roman" w:cs="Times New Roman"/>
          <w:sz w:val="28"/>
          <w:szCs w:val="28"/>
        </w:rPr>
        <w:t>обучения неработающего населения по вопросам</w:t>
      </w:r>
      <w:proofErr w:type="gramEnd"/>
      <w:r w:rsidRPr="00A81718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обороны, способам защиты при ЧС, от опасностей, возникающих при ведении военных действий или вследствие этих действий, мерам пожарной безопасности и безопасности на водных объектах. 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Основные задачи УКП ГОЧС </w:t>
      </w:r>
    </w:p>
    <w:p w:rsidR="00876759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Организация обучения неработающего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Выработка практических навыков действий населения в условиях чрезвычайных ситуаций мирного и военного времени. 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Организация работы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и организация деятельности УКП осуществляется в соответствии с постановлением администрации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Залегощенского</w:t>
      </w:r>
      <w:proofErr w:type="spellEnd"/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УКП должен располагаться в отведенном для него помещении. 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Октябрьского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2F5E">
        <w:rPr>
          <w:rFonts w:ascii="Times New Roman" w:eastAsia="Times New Roman" w:hAnsi="Times New Roman" w:cs="Times New Roman"/>
          <w:sz w:val="28"/>
          <w:szCs w:val="28"/>
        </w:rPr>
        <w:t>Залегощенского</w:t>
      </w:r>
      <w:proofErr w:type="spellEnd"/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3.Организационная структура УКП по ГОЧС может быть различной в зависимости от финансовых возможностей, величины обслуживаемого 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и количества проживающего в нем неработающего населения. В состав УКП по ГОЧС могут входить: руководитель УКП по ГОЧС, 1-2 консультанта УКП по ГОЧС. Руководитель и консультанты УКП по ГОЧС, как правило, назначаются из состава работников администрации сельского поселения, имеющих среднетехническое или высшее образование. Штатная структура УКП по ГОЧС может создаваться и на постоянной основе в зависимости от финансовых возможностей сельского поселения.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УКП по ГОЧС обязаны проходить подготовку (переподготовку) в УМЦ по ГОЧС </w:t>
      </w:r>
      <w:r>
        <w:rPr>
          <w:rFonts w:ascii="Times New Roman" w:eastAsia="Times New Roman" w:hAnsi="Times New Roman" w:cs="Times New Roman"/>
          <w:sz w:val="28"/>
          <w:szCs w:val="28"/>
        </w:rPr>
        <w:t>Орловской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области и на курсах гражданской обороны (</w:t>
      </w:r>
      <w:proofErr w:type="spellStart"/>
      <w:r w:rsidRPr="00362F5E">
        <w:rPr>
          <w:rFonts w:ascii="Times New Roman" w:eastAsia="Times New Roman" w:hAnsi="Times New Roman" w:cs="Times New Roman"/>
          <w:sz w:val="28"/>
          <w:szCs w:val="28"/>
        </w:rPr>
        <w:t>далее-курсы</w:t>
      </w:r>
      <w:proofErr w:type="spellEnd"/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ГО).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 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</w:t>
      </w:r>
      <w:proofErr w:type="gramEnd"/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ситуаций. 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:rsidR="00876759" w:rsidRPr="00A81718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населения осуществляется круглогодично. Наиболее целесообразный срок проведения занятий в группах - с 1 ноября по 31 мая. В другое время проводятся консультации и другие мероприятия. </w:t>
      </w:r>
      <w:proofErr w:type="gramStart"/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обучаемые формируются в учебные группы из 10-15 человек.</w:t>
      </w:r>
      <w:proofErr w:type="gramEnd"/>
      <w:r w:rsidRPr="00A81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Документы, находящиеся на УКП ГОЧС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362F5E">
        <w:t>Постановление администрации сельского поселения о создании УКП по ГОЧС на территории сельского поселения и об организации его работы.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Рабочая программа обучения населения, не занятого в сфере производства и обслуживания сельского поселения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Положение об УКП по ГОЧС.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План работы УКП по ГОЧС на год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Распорядок работы УКП по ГОЧС.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График дежурств по УКП по ГОЧС его сотрудников и других привлекаемых для этого лиц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973434">
        <w:t>Р</w:t>
      </w:r>
      <w:r w:rsidRPr="00362F5E">
        <w:t xml:space="preserve">асписание занятий </w:t>
      </w:r>
      <w:r w:rsidRPr="00973434">
        <w:t xml:space="preserve"> на </w:t>
      </w:r>
      <w:r w:rsidRPr="00362F5E">
        <w:t xml:space="preserve">год. </w:t>
      </w:r>
    </w:p>
    <w:p w:rsidR="00876759" w:rsidRPr="00362F5E" w:rsidRDefault="00876759" w:rsidP="00876759">
      <w:pPr>
        <w:pStyle w:val="10"/>
        <w:tabs>
          <w:tab w:val="left" w:pos="1418"/>
        </w:tabs>
        <w:ind w:firstLine="709"/>
        <w:jc w:val="both"/>
      </w:pPr>
      <w:r w:rsidRPr="00362F5E">
        <w:t>Журнал учета обучения неработающего населения</w:t>
      </w:r>
    </w:p>
    <w:p w:rsidR="00876759" w:rsidRPr="00A81718" w:rsidRDefault="00876759" w:rsidP="0087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362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2F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Учебно-материальная база учебно-консультационного пункта по гражданской обороне и чрезвычайным ситуациям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F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УКП по ГОЧС оборудуется в помещении, где есть возможность создать необходимые условия для организации учебного процесса. На видном месте располагается распорядок работы УКП по ГОЧС, график дежурства на УКП по ГОЧС, расписание занятий и консультаций. 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F5E">
        <w:rPr>
          <w:rFonts w:ascii="Times New Roman" w:eastAsia="Calibri" w:hAnsi="Times New Roman" w:cs="Times New Roman"/>
          <w:sz w:val="28"/>
          <w:szCs w:val="28"/>
          <w:lang w:eastAsia="en-US"/>
        </w:rPr>
        <w:t>2. Учебно-материальная база по гражданской обороне и чрезвычайным ситуациям (далее – УМБ по ГОЧС) УКП по ГОЧС включает технические средства обучения, стенды, наглядные учебные пособия, медицинское имущество, средства индивидуальной защиты органов дыхания, огнетушители, учебно-методическую литературу и дидактический материал.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F5E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Технические средства обучения: телевизор, компьютер.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Calibri" w:hAnsi="Times New Roman" w:cs="Times New Roman"/>
          <w:sz w:val="28"/>
          <w:szCs w:val="28"/>
          <w:lang w:eastAsia="en-US"/>
        </w:rPr>
        <w:t>Кроме оборудования, в УКП по ГОЧС могут быть следующие стенды и имущество: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а) стенды: классификация чрезвычайных ситуаций; права и обязанности граждан по ГО и защите от ЧС; сигналы оповещения и действия по ним; средства индивидуальной и коллективной защиты; порядок и правила проведения эвакуации; действия населения при чрезвычайных ситуациях природного и техногенного характера, военных конфликтах; правила оказания само- и взаимопомощи при травмах, кровотечениях, ожогах и т.д.; действия населения при угрозе и совершении террористических актов; обеспечение пожарной безопасности; обеспечение безопасности людей на водных объектах. 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>б) учебное имущество: противогазы граждански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для взрослых и детей, 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>камера з</w:t>
      </w:r>
      <w:r>
        <w:rPr>
          <w:rFonts w:ascii="Times New Roman" w:eastAsia="Times New Roman" w:hAnsi="Times New Roman" w:cs="Times New Roman"/>
          <w:sz w:val="28"/>
          <w:szCs w:val="28"/>
        </w:rPr>
        <w:t>ащитная детская,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</w:rPr>
        <w:t>спираторы, КИМГЗ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огнетушители разные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ватно-марлевые повязки, 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2F5E">
        <w:rPr>
          <w:rFonts w:ascii="Times New Roman" w:eastAsia="Times New Roman" w:hAnsi="Times New Roman" w:cs="Times New Roman"/>
          <w:sz w:val="28"/>
          <w:szCs w:val="28"/>
        </w:rPr>
        <w:t>противопыльные</w:t>
      </w:r>
      <w:proofErr w:type="spellEnd"/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тканевые маски (ПТМ)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>индивидуальный противохимический пакет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пакет перевязочный индивидуальный (ППИ)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759" w:rsidRPr="00362F5E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3. Применительно к тематике обучения, для повышения наглядности и обеспечения самостоятельной работы обучаемых, на УКП по ГОЧС необходимо иметь комплект плакатов, схем, фильмов, законодательные и нормативные акты (выписки), подшивки журналов «Гражданская защита», «Военные знания», памятки, рекомендации учебно-методические пособия. </w:t>
      </w:r>
    </w:p>
    <w:p w:rsidR="00876759" w:rsidRPr="00A77769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4. Оснащение УКП по ГОЧС,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ГОЧС должен получить исчерпывающую информацию о возможных чрезвычайных ситуациях в районе его проживания, местах укрытия и маршрутах следования к ним, адреса </w:t>
      </w:r>
      <w:proofErr w:type="gramStart"/>
      <w:r w:rsidRPr="00362F5E">
        <w:rPr>
          <w:rFonts w:ascii="Times New Roman" w:eastAsia="Times New Roman" w:hAnsi="Times New Roman" w:cs="Times New Roman"/>
          <w:sz w:val="28"/>
          <w:szCs w:val="28"/>
        </w:rPr>
        <w:t>пунктов выдачи средств индивидуальной защиты органов</w:t>
      </w:r>
      <w:proofErr w:type="gramEnd"/>
      <w:r w:rsidRPr="00362F5E">
        <w:rPr>
          <w:rFonts w:ascii="Times New Roman" w:eastAsia="Times New Roman" w:hAnsi="Times New Roman" w:cs="Times New Roman"/>
          <w:sz w:val="28"/>
          <w:szCs w:val="28"/>
        </w:rPr>
        <w:t xml:space="preserve"> дыхания, порядок эвакуации.</w:t>
      </w:r>
    </w:p>
    <w:p w:rsidR="00876759" w:rsidRPr="006D7B42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D7B4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D7B42">
        <w:rPr>
          <w:rFonts w:ascii="Times New Roman" w:eastAsia="Times New Roman" w:hAnsi="Times New Roman" w:cs="Times New Roman"/>
          <w:b/>
          <w:sz w:val="28"/>
          <w:szCs w:val="28"/>
        </w:rPr>
        <w:t xml:space="preserve">  Обязанности</w:t>
      </w:r>
      <w:proofErr w:type="gramEnd"/>
      <w:r w:rsidRPr="006D7B4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начальника (консультанта) УКП ПО ГО ЧС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 xml:space="preserve"> Начальник (консультант) УКП по ГОЧС: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отвечает за планирование, организацию и проведение консультаций, состояние учебно-материальной базы;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разрабатывает и ведет учетные и отчетные документы;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осуществляет контроль самостоятельной подготовки обучаемого населения и оказывает им индивидуальную помощь;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организовывает учет учебных и наглядных пособий, технических средств обучения, литературы, их хранение и своевременное списание;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следит за содержанием помещения, соблюдением правил пожарной безопасности;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</w:r>
    </w:p>
    <w:p w:rsidR="00876759" w:rsidRPr="00530F4D" w:rsidRDefault="00876759" w:rsidP="0087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4D">
        <w:rPr>
          <w:rFonts w:ascii="Times New Roman" w:eastAsia="Times New Roman" w:hAnsi="Times New Roman" w:cs="Times New Roman"/>
          <w:sz w:val="28"/>
          <w:szCs w:val="28"/>
        </w:rPr>
        <w:t>Начальник (консультант) УКП по ГОЧС подчиняется руководителю организации (учреждения), на базе которого создан УКП по ГОЧС.</w:t>
      </w: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A7776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FA0AF4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C114B1" w:rsidRDefault="00876759" w:rsidP="00876759">
      <w:pPr>
        <w:pStyle w:val="Standard"/>
        <w:jc w:val="right"/>
        <w:rPr>
          <w:sz w:val="28"/>
          <w:szCs w:val="28"/>
        </w:rPr>
      </w:pPr>
      <w:r w:rsidRPr="00C114B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76759" w:rsidRPr="00C114B1" w:rsidRDefault="00876759" w:rsidP="00876759">
      <w:pPr>
        <w:pStyle w:val="Standard"/>
        <w:jc w:val="right"/>
        <w:rPr>
          <w:sz w:val="28"/>
          <w:szCs w:val="28"/>
        </w:rPr>
      </w:pPr>
      <w:r w:rsidRPr="00C114B1">
        <w:rPr>
          <w:sz w:val="28"/>
          <w:szCs w:val="28"/>
        </w:rPr>
        <w:t>УТВЕРЖДЕНО</w:t>
      </w:r>
    </w:p>
    <w:p w:rsidR="00876759" w:rsidRPr="00C114B1" w:rsidRDefault="00876759" w:rsidP="00876759">
      <w:pPr>
        <w:pStyle w:val="Standard"/>
        <w:jc w:val="right"/>
        <w:rPr>
          <w:sz w:val="28"/>
          <w:szCs w:val="28"/>
        </w:rPr>
      </w:pPr>
      <w:r w:rsidRPr="00C114B1">
        <w:rPr>
          <w:sz w:val="28"/>
          <w:szCs w:val="28"/>
        </w:rPr>
        <w:t>постановлением администрации</w:t>
      </w:r>
    </w:p>
    <w:p w:rsidR="00876759" w:rsidRPr="00C114B1" w:rsidRDefault="00876759" w:rsidP="00876759">
      <w:pPr>
        <w:pStyle w:val="Standard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Октябрьского</w:t>
      </w:r>
      <w:r w:rsidRPr="00C114B1">
        <w:rPr>
          <w:sz w:val="28"/>
          <w:szCs w:val="28"/>
        </w:rPr>
        <w:t xml:space="preserve"> сельского поселения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  <w:r w:rsidRPr="00C114B1">
        <w:rPr>
          <w:sz w:val="28"/>
          <w:szCs w:val="28"/>
        </w:rPr>
        <w:t xml:space="preserve">от  </w:t>
      </w:r>
      <w:r>
        <w:rPr>
          <w:sz w:val="28"/>
          <w:szCs w:val="28"/>
        </w:rPr>
        <w:t>20.09.2024</w:t>
      </w:r>
      <w:r w:rsidRPr="00C114B1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Pr="00D848B9" w:rsidRDefault="00876759" w:rsidP="00876759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876759" w:rsidRPr="00D848B9" w:rsidRDefault="00876759" w:rsidP="00876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обучения неработающего населения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Октябрьского</w:t>
      </w:r>
      <w:r w:rsidRPr="00D848B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6759" w:rsidRPr="00D848B9" w:rsidRDefault="00876759" w:rsidP="00876759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безопасности жизнедеятельности</w:t>
      </w:r>
    </w:p>
    <w:p w:rsidR="00876759" w:rsidRPr="00D848B9" w:rsidRDefault="00876759" w:rsidP="00876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759" w:rsidRPr="00D848B9" w:rsidRDefault="00876759" w:rsidP="00876759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</w:pPr>
      <w:r w:rsidRPr="00D848B9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  <w:t>1. Общие положения</w:t>
      </w:r>
    </w:p>
    <w:p w:rsidR="00876759" w:rsidRPr="00D848B9" w:rsidRDefault="00876759" w:rsidP="00876759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</w:pP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Настоящая программа определяет организацию и порядок обучения неработающего населения. В ней определены требования к уровню знаний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Подготовка неработающего населения по данной Программе проводится ежегодно и осуществляется на базе УКП. Ответственность за организацию подготовки возлагается на администрацию. 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48B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48B9">
        <w:rPr>
          <w:rFonts w:ascii="Times New Roman" w:eastAsia="Times New Roman" w:hAnsi="Times New Roman" w:cs="Times New Roman"/>
          <w:sz w:val="28"/>
          <w:szCs w:val="28"/>
        </w:rPr>
        <w:t xml:space="preserve"> качеством усвоения учебного материала работниками в области ГО и ЧС проводит руководитель занятия путем опроса обучаемых перед началом и в ходе занятия.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Требования к уровню освоения курса подготовки.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курса подготовки обучаемые должны: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знать: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опасности,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сотрудников;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сигналы оповещения об опасностях и порядок действия по ним;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правила безопасного поведения в быту;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правила применения средств индивидуальной защиты (далее — СИЗ) и порядок их получения;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место расположения средств коллективной защиты и порядок укрытия в них, правила поведения в защитных сооружениях;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основные требования пожарной безопасности в быту;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уметь: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lastRenderedPageBreak/>
        <w:t>— 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четко действовать по сигналам оповещения;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адекватно действовать при угрозе и возникновении негативных и опасных факторов бытового характера;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пользоваться средствами коллективной и индивидуальной защиты;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sz w:val="28"/>
          <w:szCs w:val="28"/>
        </w:rPr>
        <w:t>— оказывать первую помощь в неотложных ситуациях.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3.Учебно-тематический план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подготовки</w:t>
      </w:r>
      <w:r w:rsidRPr="00D848B9">
        <w:rPr>
          <w:rFonts w:ascii="Times New Roman" w:eastAsia="Times New Roman" w:hAnsi="Times New Roman" w:cs="Times New Roman"/>
          <w:b/>
          <w:sz w:val="28"/>
          <w:szCs w:val="28"/>
        </w:rPr>
        <w:t> в области гражданской обороны и защиты от чрезвычайных ситуаций природного и техногенного характера.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Цель обучения: </w:t>
      </w:r>
      <w:r w:rsidRPr="00D848B9">
        <w:rPr>
          <w:rFonts w:ascii="Times New Roman" w:eastAsia="Times New Roman" w:hAnsi="Times New Roman" w:cs="Times New Roman"/>
          <w:sz w:val="28"/>
          <w:szCs w:val="28"/>
        </w:rPr>
        <w:t>повышение готовности обучаемых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Категория </w:t>
      </w:r>
      <w:proofErr w:type="gramStart"/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обучаемых</w:t>
      </w:r>
      <w:proofErr w:type="gramEnd"/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 </w:t>
      </w:r>
      <w:r w:rsidRPr="00D848B9">
        <w:rPr>
          <w:rFonts w:ascii="Times New Roman" w:eastAsia="Times New Roman" w:hAnsi="Times New Roman" w:cs="Times New Roman"/>
          <w:sz w:val="28"/>
          <w:szCs w:val="28"/>
        </w:rPr>
        <w:t>неработающее население.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Продолжительность обучения: </w:t>
      </w:r>
      <w:r w:rsidRPr="00D84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12 </w:t>
      </w:r>
      <w:r w:rsidRPr="00D848B9">
        <w:rPr>
          <w:rFonts w:ascii="Times New Roman" w:eastAsia="Times New Roman" w:hAnsi="Times New Roman" w:cs="Times New Roman"/>
          <w:sz w:val="28"/>
          <w:szCs w:val="28"/>
        </w:rPr>
        <w:t>учебных часов.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Форма обучения: </w:t>
      </w:r>
      <w:r w:rsidRPr="00D848B9">
        <w:rPr>
          <w:rFonts w:ascii="Times New Roman" w:eastAsia="Times New Roman" w:hAnsi="Times New Roman" w:cs="Times New Roman"/>
          <w:sz w:val="28"/>
          <w:szCs w:val="28"/>
        </w:rPr>
        <w:t>на базе УКП.</w:t>
      </w:r>
    </w:p>
    <w:p w:rsidR="00876759" w:rsidRPr="00D848B9" w:rsidRDefault="00876759" w:rsidP="008767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48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Режим занятий: </w:t>
      </w:r>
      <w:r w:rsidRPr="00D848B9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D848B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848B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9"/>
        <w:gridCol w:w="4303"/>
        <w:gridCol w:w="1940"/>
      </w:tblGrid>
      <w:tr w:rsidR="00876759" w:rsidRPr="00D848B9" w:rsidTr="00C801D8">
        <w:trPr>
          <w:trHeight w:val="562"/>
        </w:trPr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МЕТОД/ВРЕМЯ</w:t>
            </w:r>
          </w:p>
        </w:tc>
      </w:tr>
      <w:tr w:rsidR="00876759" w:rsidRPr="00D848B9" w:rsidTr="00C801D8">
        <w:trPr>
          <w:trHeight w:val="4727"/>
        </w:trPr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1: Обязанности населения по гражданской обороне и действиям в ЧС. Оповещение о чрезвычайных ситуациях. Действия населения по предупредительному сигналу «Внимание всем!» и речевым информациям управления по делам ГОЧС и ПБ.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задачи РСЧС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ЧС мирного и военного времени. 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оповещения о стихийных бедствиях, об угрозе аварии или ее</w:t>
            </w: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возникновении, а также об угрозе или нападении противника. Варианты речевых информаций при авариях на химически опасных объектах, при угрозах землетрясений, наводнений, при угрозе заражения территории радиоактивными веществами.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2: Действия населения при стихийных бедствиях, авариях и катастрофах.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стихийных бедствий и их краткая характеристика.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Лесные, торфяные, полевые пожары, землетрясения, ураганы, наводнения, снежные заносы и обледенения, оползни и селевые потоки.</w:t>
            </w:r>
            <w:proofErr w:type="gramEnd"/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возможных производственных аварий на объектах экономики.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спасательных и других неотложных работах по ликвидации последствий стихийных бедствий, аварий и катастроф. Обязанности населения по обеспечению успешного проведения спасательных работ. Меры безопасности при выполнении спасательных работ.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3: Действия населения при обеззараживании территорий, зданий и сооружений,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одежды и обуви. Санитарная обработка людей.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дезактивац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назначении. Дезактивация территории     объекта,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двора, улицы, оборудования.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по дезактивации квартиры, мебели, одежды, обуви личных вещей.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полноты дезактивации.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дегазации и дезинфекции,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назначение. Дегазирующие и де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зинфицирующие вещества и растворы. Порядок проведения дегазации и дезинфекции двора,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улицы, одежды и обуви. Меры безопасности при обеззараживании.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санитарная обработка людей.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4: Действия населения в зонах радиоактивного загрязнения. Понятие о дозах облучения, уровнях загрязнения различных поверхностей, объектов, продуктов питания и воды. Режимы радиоактивной защиты и поведения.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Понятие о дезактивац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назначении. Дезактивация территории   объекта,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двора, улицы, оборудования.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Действия по дезактивации квартиры, мебели, одежды, обуви личных вещей.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Проверка полноты дезактивации.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Понятие о дегазации и дезинфекции,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 назначение. Дегазирующие и де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зинфицирующие вещества и растворы. Порядок проведения дегазации и дезинфекции двора,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улицы, одежды и обуви. Меры безопасности при обеззараживании.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Полная санитарная обработка людей. 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5: Сильнодействующие ядовитые вещества (аммиак, хлор). Их воздействие на организм человека. Предельно 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допустимые и поражающие концентрации.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Сильнодействующие ядовитые вещества (СДЯВ)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Хлор, его физико-химические свойства. Признаки отравления хлором, средства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индивидуальной защиты.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Аммиак, его физико-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химические свойства. Признаки отравления аммиаком и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защиты от него.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Предельно допустимые и поражающие концентрации СДЯВ для организма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 Оказание медицинской помощи при поражении СДЯВ.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6: Средства коллективной и индивидуальной защиты населения. Порядок заполнения защитных сооружений и пребывание в них. Защита населения путем эвакуации.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Порядок проведения эвакуации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защитных сооружений. Основные элементы убежища.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Назначение, устройство и подбор фильтрующих противогазов, респираторов и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ими. Простейшие средства защиты органов дыхания и кожи, их защитные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свойства, порядок изготовления и пользования.</w:t>
            </w:r>
          </w:p>
          <w:p w:rsidR="00876759" w:rsidRPr="000768F8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заполнения защитных соору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жений. Соблюдение в защитных со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оружениях установленного режима и порядка. Порядок приема пищи в защитных сооружениях.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Эвакуация, ее цели. Принципы и способы эвакуации. Эвакуационные органы.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оповещения о начале эвакуации.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людей к следованию в загородную зону: подготовка вещей,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документов, продуктов питания и воды. Работы, которые необходимо выполнить в квартире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убытием. Порядок работы сборного эвакопункта.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7: Повышение защитных свойств дома (квартиры) от проникновения радиоактивной пыли и сильнодействующих ядовитых веществ.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 по защите от проникновения радиоактивной пыли и аэрозолей.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квартиры в противопожарном отношении.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8: Выполнение противопожарных мероприятий. 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Локализация и тушение пожаров.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Противопожарные профилактические мероприятия в доме (квартире), жилом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секторе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Создание запасов огнетушащих средств (воды, песка, огнетушителей).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Уменьшение возможности возникновения пожаров в домах (квартирах) и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дворах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Соблюдение правил обращения с электронагревательными приборами, газовыми и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электрическими плитами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Локализация и тушение пожаров.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9: Медицинские средства индивидуальной защиты населения. Оказание само- и взаимопомощи при ранениях, кровотечениях, переломах, ожогах. Основы ухода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больными.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Индивидуальный перевязочный пакет. Его назначение и правила пользования.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Аптечка индивидуальная (АИ-2). Содержание аптечки и правила пользования. Индивидуальный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противохимический пакет (ИПП-8, ИПП-10). Его назначение и порядок пользования им.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подручных сре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дств пр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отсутствии ИПП-8.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Первая помощь при ранениях и кровотечениях. Приемы и способы остановки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кровотечения. Применение подручных средств.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Помощь при переломах, ушибах и вывихах. Приемы и способы обеспечения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иммобилизации (достижения неподвижности суставов и т.д.) с применением подручных средств.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Помощь при ожогах и обморожениях. Оказание помощи при шоке, обмороке,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поражении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электрическим током, тепловом и солнечном ударах. Помощь утопающему. Способы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искусственного дыхания и непрямого массажа сердца.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Основы ухода за больными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10: Защита продуктов питания, фуража, воды от заражения радиоактивными, отравляющими 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веществами и бактериальными средствами.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продуктов питания и воды в домашних условиях. Использование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металлической и стеклянной посуды, полиэтиленовых пленок и клеенки, картонной и деревянной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тары.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и порядок хранения продуктов в сельскохозяйственной местности. Защита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фуража для животных в поле. Защита воды от заражения в сельских условиях.</w:t>
            </w:r>
          </w:p>
          <w:p w:rsidR="00876759" w:rsidRPr="00D848B9" w:rsidRDefault="00876759" w:rsidP="00C801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</w:t>
            </w: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запасов воды и порядок ее хранения. Нормы расхода воды на человека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для приготовления пищи, питья и санитарно-гигиенических мероприятий.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11: Правила поведения населения при проведении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изоляционно-ограничительных</w:t>
            </w:r>
            <w:proofErr w:type="gramEnd"/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Обсервация и карантин. Продолжительность обсервации и карантина.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Правила поведения населения при проведении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изоляционно-ограничительных ме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роприятий. Порядок их снятия.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</w:tc>
      </w:tr>
      <w:tr w:rsidR="00876759" w:rsidRPr="00D848B9" w:rsidTr="00C801D8">
        <w:tc>
          <w:tcPr>
            <w:tcW w:w="402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3" w:type="pct"/>
            <w:shd w:val="clear" w:color="auto" w:fill="auto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12: Особенности защиты детей. Обязанности взрослого населения по ее организации.</w:t>
            </w:r>
          </w:p>
        </w:tc>
        <w:tc>
          <w:tcPr>
            <w:tcW w:w="2346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Обязанности взрослого населения по защите детей. Действия родителей,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персонала дошкольных учреждений, образовательных школ по защите детей. Защита детей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нахождении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их дома, на улице.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Особенности размещения детей в убежищах и укрытиях. Эвакуация детей </w:t>
            </w:r>
            <w:proofErr w:type="gram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городов, организация посадки на транспорт, правила поведения в пути и в местах размещения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Особенности устройства детских противогазов и камеры защитной детской.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Подбор и подготовка маски противогаза на ребенка.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вопрос: Надевание противогаза, респиратора ватно-марлевой повязки на ребенка.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применения аптечки индивидуальной (АИ-2) и индивидуального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противохимического пакета для защиты детей. 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вопрос: Особенности защиты детей при действи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ях по сигналу оповещения о чрез</w:t>
            </w: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вычайных ситуациях. Отыскание детей в горящих и задымленных зданиях. </w:t>
            </w:r>
          </w:p>
        </w:tc>
        <w:tc>
          <w:tcPr>
            <w:tcW w:w="719" w:type="pct"/>
          </w:tcPr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Лекция/1 час</w:t>
            </w:r>
          </w:p>
          <w:p w:rsidR="00876759" w:rsidRPr="00D848B9" w:rsidRDefault="00876759" w:rsidP="00C8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Практическое занятие/1 час</w:t>
            </w:r>
          </w:p>
        </w:tc>
      </w:tr>
    </w:tbl>
    <w:p w:rsidR="00876759" w:rsidRDefault="00876759" w:rsidP="0087675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76759" w:rsidRPr="00CB0B65" w:rsidRDefault="00876759" w:rsidP="00876759">
      <w:pPr>
        <w:pStyle w:val="Standard"/>
        <w:jc w:val="right"/>
        <w:rPr>
          <w:sz w:val="28"/>
          <w:szCs w:val="28"/>
        </w:rPr>
      </w:pPr>
      <w:r w:rsidRPr="00CB0B65">
        <w:rPr>
          <w:sz w:val="28"/>
          <w:szCs w:val="28"/>
        </w:rPr>
        <w:t>УТВЕРЖДЕНО</w:t>
      </w:r>
    </w:p>
    <w:p w:rsidR="00876759" w:rsidRPr="00CB0B65" w:rsidRDefault="00876759" w:rsidP="00876759">
      <w:pPr>
        <w:pStyle w:val="Standard"/>
        <w:jc w:val="right"/>
        <w:rPr>
          <w:sz w:val="28"/>
          <w:szCs w:val="28"/>
        </w:rPr>
      </w:pPr>
      <w:r w:rsidRPr="00CB0B65">
        <w:rPr>
          <w:sz w:val="28"/>
          <w:szCs w:val="28"/>
        </w:rPr>
        <w:t>постановлением администрации</w:t>
      </w:r>
    </w:p>
    <w:p w:rsidR="00876759" w:rsidRPr="00CB0B65" w:rsidRDefault="00876759" w:rsidP="0087675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</w:t>
      </w:r>
      <w:r w:rsidRPr="00CB0B65">
        <w:rPr>
          <w:sz w:val="28"/>
          <w:szCs w:val="28"/>
        </w:rPr>
        <w:t>сельского поселения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  <w:r w:rsidRPr="00CB0B65">
        <w:rPr>
          <w:sz w:val="28"/>
          <w:szCs w:val="28"/>
        </w:rPr>
        <w:t xml:space="preserve">от  </w:t>
      </w:r>
      <w:r>
        <w:rPr>
          <w:sz w:val="28"/>
          <w:szCs w:val="28"/>
        </w:rPr>
        <w:t>20.09.2024</w:t>
      </w:r>
      <w:r w:rsidRPr="00CB0B65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</w:p>
    <w:p w:rsidR="00876759" w:rsidRDefault="00876759" w:rsidP="00876759">
      <w:pPr>
        <w:pStyle w:val="Standard"/>
        <w:jc w:val="right"/>
        <w:rPr>
          <w:sz w:val="28"/>
          <w:szCs w:val="28"/>
        </w:rPr>
      </w:pPr>
      <w:r>
        <w:tab/>
      </w:r>
    </w:p>
    <w:p w:rsidR="00876759" w:rsidRDefault="00876759" w:rsidP="00876759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ФОРМА ЖУРНАЛА</w:t>
      </w:r>
      <w:r w:rsidRPr="00CF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</w:r>
      <w:r w:rsidRPr="00CF61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обучения неработающего населения</w:t>
      </w:r>
      <w:r w:rsidRPr="00CF612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20___ г.</w:t>
      </w:r>
    </w:p>
    <w:tbl>
      <w:tblPr>
        <w:tblStyle w:val="a7"/>
        <w:tblW w:w="0" w:type="auto"/>
        <w:tblLook w:val="04A0"/>
      </w:tblPr>
      <w:tblGrid>
        <w:gridCol w:w="550"/>
        <w:gridCol w:w="1161"/>
        <w:gridCol w:w="3085"/>
        <w:gridCol w:w="457"/>
        <w:gridCol w:w="456"/>
        <w:gridCol w:w="455"/>
        <w:gridCol w:w="454"/>
        <w:gridCol w:w="443"/>
        <w:gridCol w:w="529"/>
        <w:gridCol w:w="506"/>
        <w:gridCol w:w="498"/>
        <w:gridCol w:w="491"/>
        <w:gridCol w:w="486"/>
      </w:tblGrid>
      <w:tr w:rsidR="00876759" w:rsidTr="00C801D8">
        <w:trPr>
          <w:trHeight w:val="540"/>
        </w:trPr>
        <w:tc>
          <w:tcPr>
            <w:tcW w:w="569" w:type="dxa"/>
            <w:vMerge w:val="restart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1670" w:type="dxa"/>
            <w:vMerge w:val="restart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3085" w:type="dxa"/>
            <w:vMerge w:val="restart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Информация о трудоустройстве/изменения места жительства/иные причины</w:t>
            </w:r>
          </w:p>
        </w:tc>
        <w:tc>
          <w:tcPr>
            <w:tcW w:w="4697" w:type="dxa"/>
            <w:gridSpan w:val="5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Когда прошел обучение</w:t>
            </w:r>
          </w:p>
        </w:tc>
        <w:tc>
          <w:tcPr>
            <w:tcW w:w="4765" w:type="dxa"/>
            <w:gridSpan w:val="5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Когда планируется обучение</w:t>
            </w:r>
          </w:p>
        </w:tc>
      </w:tr>
      <w:tr w:rsidR="00876759" w:rsidTr="00C801D8">
        <w:trPr>
          <w:trHeight w:val="840"/>
        </w:trPr>
        <w:tc>
          <w:tcPr>
            <w:tcW w:w="569" w:type="dxa"/>
            <w:vMerge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70" w:type="dxa"/>
            <w:vMerge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85" w:type="dxa"/>
            <w:vMerge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3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0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6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47" w:type="dxa"/>
          </w:tcPr>
          <w:p w:rsidR="00876759" w:rsidRDefault="00876759" w:rsidP="00C801D8">
            <w:pPr>
              <w:widowControl w:val="0"/>
              <w:spacing w:after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76759" w:rsidRPr="00CF612A" w:rsidRDefault="00876759" w:rsidP="00876759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63169E" w:rsidRDefault="0063169E"/>
    <w:sectPr w:rsidR="0063169E" w:rsidSect="0063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59"/>
    <w:rsid w:val="0063169E"/>
    <w:rsid w:val="0087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75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75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876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767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uiPriority w:val="99"/>
    <w:rsid w:val="0087675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876759"/>
    <w:pPr>
      <w:spacing w:after="120"/>
    </w:pPr>
  </w:style>
  <w:style w:type="paragraph" w:customStyle="1" w:styleId="10">
    <w:name w:val="Основной текст1"/>
    <w:basedOn w:val="a"/>
    <w:rsid w:val="008767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table" w:styleId="a7">
    <w:name w:val="Table Grid"/>
    <w:basedOn w:val="a1"/>
    <w:uiPriority w:val="59"/>
    <w:rsid w:val="008767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7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3450</Words>
  <Characters>19665</Characters>
  <Application>Microsoft Office Word</Application>
  <DocSecurity>0</DocSecurity>
  <Lines>163</Lines>
  <Paragraphs>46</Paragraphs>
  <ScaleCrop>false</ScaleCrop>
  <Company>Microsoft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2024-12-20T08:27:00Z</dcterms:created>
  <dcterms:modified xsi:type="dcterms:W3CDTF">2024-12-20T08:27:00Z</dcterms:modified>
</cp:coreProperties>
</file>