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61" w:rsidRDefault="00393761" w:rsidP="003937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61" w:rsidRPr="00B86B25" w:rsidRDefault="00393761" w:rsidP="00393761">
      <w:pPr>
        <w:pStyle w:val="a3"/>
        <w:spacing w:line="360" w:lineRule="auto"/>
        <w:rPr>
          <w:b/>
        </w:rPr>
      </w:pPr>
      <w:r w:rsidRPr="00B86B25">
        <w:rPr>
          <w:b/>
        </w:rPr>
        <w:t>РОССИЙСКАЯ  ФЕДЕРАЦИЯ</w:t>
      </w:r>
    </w:p>
    <w:p w:rsidR="00393761" w:rsidRPr="005372A1" w:rsidRDefault="00393761" w:rsidP="00393761">
      <w:pPr>
        <w:pStyle w:val="a5"/>
      </w:pPr>
      <w:r w:rsidRPr="005372A1">
        <w:t>ОРЛОВСКАЯ    ОБЛАСТЬ</w:t>
      </w:r>
    </w:p>
    <w:p w:rsidR="00393761" w:rsidRPr="005372A1" w:rsidRDefault="00393761" w:rsidP="00393761">
      <w:pPr>
        <w:pStyle w:val="a5"/>
        <w:rPr>
          <w:b w:val="0"/>
        </w:rPr>
      </w:pPr>
    </w:p>
    <w:p w:rsidR="00393761" w:rsidRPr="005372A1" w:rsidRDefault="00393761" w:rsidP="00393761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ОКТЯБРЬСКОГО СЕЛЬСКОГО ПОСЕЛЕНИЯ</w:t>
      </w:r>
    </w:p>
    <w:p w:rsidR="00393761" w:rsidRPr="005372A1" w:rsidRDefault="00393761" w:rsidP="00393761">
      <w:pPr>
        <w:pStyle w:val="a5"/>
        <w:ind w:left="360" w:hanging="360"/>
        <w:rPr>
          <w:b w:val="0"/>
          <w:sz w:val="28"/>
        </w:rPr>
      </w:pPr>
    </w:p>
    <w:p w:rsidR="00393761" w:rsidRPr="005372A1" w:rsidRDefault="00393761" w:rsidP="00393761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>
        <w:rPr>
          <w:sz w:val="28"/>
        </w:rPr>
        <w:t>ПОСТАНОВЛЕНИЕ</w:t>
      </w:r>
    </w:p>
    <w:p w:rsidR="00393761" w:rsidRDefault="00393761" w:rsidP="00393761">
      <w:pPr>
        <w:rPr>
          <w:sz w:val="28"/>
          <w:szCs w:val="28"/>
        </w:rPr>
      </w:pPr>
      <w:r>
        <w:rPr>
          <w:sz w:val="28"/>
          <w:szCs w:val="28"/>
        </w:rPr>
        <w:t>20 января   2022 г.                                                                                     № 1</w:t>
      </w:r>
    </w:p>
    <w:p w:rsidR="00393761" w:rsidRPr="00525E1D" w:rsidRDefault="00393761" w:rsidP="00393761">
      <w:pPr>
        <w:rPr>
          <w:sz w:val="20"/>
          <w:szCs w:val="20"/>
        </w:rPr>
      </w:pPr>
      <w:r w:rsidRPr="00525E1D">
        <w:rPr>
          <w:sz w:val="20"/>
          <w:szCs w:val="20"/>
        </w:rPr>
        <w:t>с. Архангельское</w:t>
      </w:r>
    </w:p>
    <w:p w:rsidR="00393761" w:rsidRPr="00730DB8" w:rsidRDefault="00393761" w:rsidP="00393761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795306">
        <w:rPr>
          <w:color w:val="22272F"/>
          <w:sz w:val="28"/>
          <w:szCs w:val="28"/>
        </w:rPr>
        <w:t xml:space="preserve"> </w:t>
      </w:r>
      <w:proofErr w:type="gramStart"/>
      <w:r w:rsidRPr="00730DB8">
        <w:rPr>
          <w:color w:val="22272F"/>
        </w:rPr>
        <w:t xml:space="preserve">«Об утверждении Порядка поступления письменного обращения гражданина, замещавшего должность муниципальной службы в администрации </w:t>
      </w:r>
      <w:r>
        <w:rPr>
          <w:color w:val="22272F"/>
        </w:rPr>
        <w:t>Октябрьского сельского поселения Залегощенского района Орловской области</w:t>
      </w:r>
      <w:r w:rsidRPr="00730DB8">
        <w:rPr>
          <w:color w:val="22272F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730DB8">
        <w:rPr>
          <w:color w:val="22272F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>
        <w:rPr>
          <w:color w:val="22272F"/>
        </w:rPr>
        <w:t>Октябрьского сельского поселения Залегощенского района Орловской области</w:t>
      </w:r>
      <w:r w:rsidRPr="00730DB8">
        <w:rPr>
          <w:color w:val="22272F"/>
        </w:rPr>
        <w:t xml:space="preserve"> в течение двух лет со дня увольнения с муниципальной службы»</w:t>
      </w:r>
    </w:p>
    <w:p w:rsidR="00393761" w:rsidRPr="00795306" w:rsidRDefault="00393761" w:rsidP="00393761">
      <w:pPr>
        <w:pStyle w:val="a7"/>
        <w:spacing w:before="0" w:after="0"/>
        <w:ind w:firstLine="709"/>
        <w:contextualSpacing/>
        <w:jc w:val="both"/>
        <w:rPr>
          <w:sz w:val="28"/>
          <w:szCs w:val="28"/>
        </w:rPr>
      </w:pPr>
      <w:r w:rsidRPr="00795306">
        <w:rPr>
          <w:sz w:val="28"/>
          <w:szCs w:val="28"/>
        </w:rPr>
        <w:t>В соответствии с </w:t>
      </w:r>
      <w:hyperlink r:id="rId5" w:anchor="/document/12152272/entry/144" w:history="1">
        <w:r w:rsidRPr="00795306">
          <w:rPr>
            <w:sz w:val="28"/>
            <w:szCs w:val="28"/>
          </w:rPr>
          <w:t>частью 4 статьи 14</w:t>
        </w:r>
      </w:hyperlink>
      <w:r>
        <w:rPr>
          <w:sz w:val="28"/>
          <w:szCs w:val="28"/>
        </w:rPr>
        <w:t xml:space="preserve"> Федерального закона от 02 марта </w:t>
      </w:r>
      <w:r w:rsidRPr="00795306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795306">
        <w:rPr>
          <w:sz w:val="28"/>
          <w:szCs w:val="28"/>
        </w:rPr>
        <w:t xml:space="preserve"> № 25-ФЗ «О муниципальной службе в Российской Федерации», </w:t>
      </w:r>
      <w:hyperlink r:id="rId6" w:anchor="/document/12164203/entry/12" w:history="1">
        <w:r w:rsidRPr="00795306">
          <w:rPr>
            <w:sz w:val="28"/>
            <w:szCs w:val="28"/>
          </w:rPr>
          <w:t>статьей 12</w:t>
        </w:r>
      </w:hyperlink>
      <w:r>
        <w:rPr>
          <w:sz w:val="28"/>
          <w:szCs w:val="28"/>
        </w:rPr>
        <w:t xml:space="preserve"> Федерального закона от 25 декабря </w:t>
      </w:r>
      <w:r w:rsidRPr="0079530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795306">
        <w:rPr>
          <w:sz w:val="28"/>
          <w:szCs w:val="28"/>
        </w:rPr>
        <w:t xml:space="preserve"> № 273-ФЗ «О противодействии коррупции»,  </w:t>
      </w:r>
      <w:r w:rsidRPr="00770FEC">
        <w:rPr>
          <w:sz w:val="28"/>
          <w:szCs w:val="28"/>
        </w:rPr>
        <w:t xml:space="preserve">администрация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 </w:t>
      </w:r>
      <w:proofErr w:type="gramStart"/>
      <w:r w:rsidRPr="00770FEC">
        <w:rPr>
          <w:sz w:val="28"/>
          <w:szCs w:val="28"/>
        </w:rPr>
        <w:t>п</w:t>
      </w:r>
      <w:proofErr w:type="gramEnd"/>
      <w:r w:rsidRPr="00770FEC">
        <w:rPr>
          <w:sz w:val="28"/>
          <w:szCs w:val="28"/>
        </w:rPr>
        <w:t xml:space="preserve"> о с т а н о в л я е т</w:t>
      </w:r>
      <w:r w:rsidRPr="00770FEC">
        <w:rPr>
          <w:spacing w:val="40"/>
          <w:sz w:val="28"/>
          <w:szCs w:val="28"/>
        </w:rPr>
        <w:t>:</w:t>
      </w:r>
    </w:p>
    <w:p w:rsidR="00393761" w:rsidRPr="00795306" w:rsidRDefault="00393761" w:rsidP="00393761">
      <w:pPr>
        <w:shd w:val="clear" w:color="auto" w:fill="FFFFFF"/>
        <w:ind w:firstLine="708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95306">
        <w:rPr>
          <w:sz w:val="28"/>
          <w:szCs w:val="28"/>
        </w:rPr>
        <w:t xml:space="preserve">Утвердить прилагаемый </w:t>
      </w:r>
      <w:hyperlink r:id="rId7" w:anchor="/document/73505253/entry/10000" w:history="1">
        <w:r w:rsidRPr="00795306">
          <w:rPr>
            <w:sz w:val="28"/>
            <w:szCs w:val="28"/>
          </w:rPr>
          <w:t>Порядок</w:t>
        </w:r>
      </w:hyperlink>
      <w:r w:rsidRPr="00795306">
        <w:rPr>
          <w:sz w:val="28"/>
          <w:szCs w:val="28"/>
        </w:rPr>
        <w:t xml:space="preserve"> поступления письменного обращения гражданина, замещавшего должность муниципальной службы в администрации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</w:t>
      </w:r>
      <w:r w:rsidRPr="00795306">
        <w:rPr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 (гражданско-правовых договоров), если отдельные</w:t>
      </w:r>
      <w:proofErr w:type="gramEnd"/>
      <w:r w:rsidRPr="00795306">
        <w:rPr>
          <w:sz w:val="28"/>
          <w:szCs w:val="28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</w:t>
      </w:r>
      <w:r w:rsidRPr="00730DB8">
        <w:rPr>
          <w:sz w:val="28"/>
          <w:szCs w:val="28"/>
        </w:rPr>
        <w:t xml:space="preserve">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</w:t>
      </w:r>
      <w:r w:rsidRPr="00795306">
        <w:rPr>
          <w:sz w:val="28"/>
          <w:szCs w:val="28"/>
        </w:rPr>
        <w:t>, в течение двух лет со дня увольнения с муниципальной службы.</w:t>
      </w:r>
    </w:p>
    <w:p w:rsidR="00393761" w:rsidRPr="00795306" w:rsidRDefault="00393761" w:rsidP="00393761">
      <w:pPr>
        <w:shd w:val="clear" w:color="auto" w:fill="FFFFFF"/>
        <w:ind w:firstLine="708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2</w:t>
      </w:r>
      <w:r>
        <w:rPr>
          <w:sz w:val="28"/>
          <w:szCs w:val="28"/>
        </w:rPr>
        <w:t>.О</w:t>
      </w:r>
      <w:r w:rsidRPr="00795306">
        <w:rPr>
          <w:sz w:val="28"/>
          <w:szCs w:val="28"/>
        </w:rPr>
        <w:t>бнародовать постановление в газете на официальном сайте</w:t>
      </w:r>
      <w:r>
        <w:rPr>
          <w:sz w:val="28"/>
          <w:szCs w:val="28"/>
        </w:rPr>
        <w:t xml:space="preserve"> администрации</w:t>
      </w:r>
      <w:r w:rsidRPr="002279E3">
        <w:rPr>
          <w:color w:val="22272F"/>
          <w:sz w:val="28"/>
          <w:szCs w:val="28"/>
        </w:rPr>
        <w:t xml:space="preserve"> 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</w:t>
      </w:r>
      <w:r w:rsidRPr="00770FEC">
        <w:rPr>
          <w:sz w:val="28"/>
          <w:szCs w:val="28"/>
        </w:rPr>
        <w:lastRenderedPageBreak/>
        <w:t>Орловской области</w:t>
      </w:r>
      <w:r w:rsidRPr="00795306">
        <w:rPr>
          <w:sz w:val="28"/>
          <w:szCs w:val="28"/>
        </w:rPr>
        <w:t xml:space="preserve"> в информационно-телекоммуникационной сети Интернет.</w:t>
      </w:r>
    </w:p>
    <w:p w:rsidR="00393761" w:rsidRDefault="00393761" w:rsidP="00393761">
      <w:pPr>
        <w:shd w:val="clear" w:color="auto" w:fill="FFFFFF"/>
        <w:ind w:firstLine="708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3. </w:t>
      </w:r>
      <w:proofErr w:type="gramStart"/>
      <w:r w:rsidRPr="00795306">
        <w:rPr>
          <w:sz w:val="28"/>
          <w:szCs w:val="28"/>
        </w:rPr>
        <w:t>Контроль за</w:t>
      </w:r>
      <w:proofErr w:type="gramEnd"/>
      <w:r w:rsidRPr="00795306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393761" w:rsidRPr="001A1017" w:rsidRDefault="00393761" w:rsidP="003937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                                  А.В.Леонов</w:t>
      </w:r>
    </w:p>
    <w:p w:rsidR="00393761" w:rsidRDefault="00393761" w:rsidP="00393761">
      <w:pPr>
        <w:shd w:val="clear" w:color="auto" w:fill="FFFFFF"/>
        <w:ind w:firstLine="708"/>
        <w:jc w:val="right"/>
        <w:rPr>
          <w:color w:val="22272F"/>
        </w:rPr>
      </w:pPr>
    </w:p>
    <w:p w:rsidR="00393761" w:rsidRDefault="00393761" w:rsidP="00393761">
      <w:pPr>
        <w:shd w:val="clear" w:color="auto" w:fill="FFFFFF"/>
        <w:ind w:firstLine="708"/>
        <w:jc w:val="right"/>
        <w:rPr>
          <w:color w:val="22272F"/>
        </w:rPr>
      </w:pPr>
    </w:p>
    <w:p w:rsidR="00393761" w:rsidRDefault="00393761" w:rsidP="00393761">
      <w:pPr>
        <w:shd w:val="clear" w:color="auto" w:fill="FFFFFF"/>
        <w:ind w:firstLine="708"/>
        <w:jc w:val="right"/>
        <w:rPr>
          <w:color w:val="22272F"/>
        </w:rPr>
      </w:pPr>
    </w:p>
    <w:p w:rsidR="00393761" w:rsidRDefault="00393761" w:rsidP="00393761">
      <w:pPr>
        <w:shd w:val="clear" w:color="auto" w:fill="FFFFFF"/>
        <w:ind w:firstLine="708"/>
        <w:jc w:val="right"/>
        <w:rPr>
          <w:color w:val="22272F"/>
        </w:rPr>
      </w:pPr>
    </w:p>
    <w:p w:rsidR="00393761" w:rsidRDefault="00393761" w:rsidP="00393761">
      <w:pPr>
        <w:shd w:val="clear" w:color="auto" w:fill="FFFFFF"/>
        <w:ind w:firstLine="708"/>
        <w:jc w:val="right"/>
        <w:rPr>
          <w:color w:val="22272F"/>
        </w:rPr>
      </w:pPr>
    </w:p>
    <w:p w:rsidR="00393761" w:rsidRDefault="00393761" w:rsidP="00393761">
      <w:pPr>
        <w:shd w:val="clear" w:color="auto" w:fill="FFFFFF"/>
        <w:ind w:firstLine="708"/>
        <w:jc w:val="right"/>
        <w:rPr>
          <w:color w:val="22272F"/>
        </w:rPr>
      </w:pPr>
    </w:p>
    <w:p w:rsidR="00393761" w:rsidRPr="00730DB8" w:rsidRDefault="00393761" w:rsidP="00393761">
      <w:pPr>
        <w:shd w:val="clear" w:color="auto" w:fill="FFFFFF"/>
        <w:ind w:firstLine="708"/>
        <w:jc w:val="right"/>
        <w:rPr>
          <w:sz w:val="28"/>
          <w:szCs w:val="28"/>
        </w:rPr>
      </w:pPr>
      <w:r w:rsidRPr="00730DB8">
        <w:rPr>
          <w:color w:val="22272F"/>
        </w:rPr>
        <w:t>Приложение</w:t>
      </w:r>
    </w:p>
    <w:p w:rsidR="00393761" w:rsidRDefault="00393761" w:rsidP="00393761">
      <w:pPr>
        <w:shd w:val="clear" w:color="auto" w:fill="FFFFFF"/>
        <w:spacing w:line="240" w:lineRule="exact"/>
        <w:ind w:left="4247"/>
        <w:jc w:val="right"/>
        <w:rPr>
          <w:color w:val="22272F"/>
        </w:rPr>
      </w:pPr>
      <w:r w:rsidRPr="00730DB8">
        <w:rPr>
          <w:color w:val="22272F"/>
        </w:rPr>
        <w:t>к  постановлению администрации</w:t>
      </w:r>
    </w:p>
    <w:p w:rsidR="00393761" w:rsidRDefault="00393761" w:rsidP="00393761">
      <w:pPr>
        <w:shd w:val="clear" w:color="auto" w:fill="FFFFFF"/>
        <w:spacing w:line="240" w:lineRule="exact"/>
        <w:ind w:left="4247"/>
        <w:jc w:val="right"/>
        <w:rPr>
          <w:color w:val="22272F"/>
        </w:rPr>
      </w:pPr>
      <w:r>
        <w:rPr>
          <w:color w:val="22272F"/>
        </w:rPr>
        <w:t>Октябрьскогосельского поселения</w:t>
      </w:r>
    </w:p>
    <w:p w:rsidR="00393761" w:rsidRPr="00730DB8" w:rsidRDefault="00393761" w:rsidP="00393761">
      <w:pPr>
        <w:shd w:val="clear" w:color="auto" w:fill="FFFFFF"/>
        <w:spacing w:line="240" w:lineRule="exact"/>
        <w:ind w:left="4247"/>
        <w:jc w:val="right"/>
        <w:rPr>
          <w:color w:val="22272F"/>
        </w:rPr>
      </w:pPr>
      <w:r>
        <w:rPr>
          <w:color w:val="22272F"/>
        </w:rPr>
        <w:t>Залегощенского района Орловской области</w:t>
      </w:r>
      <w:r w:rsidRPr="00730DB8">
        <w:rPr>
          <w:color w:val="22272F"/>
        </w:rPr>
        <w:t xml:space="preserve"> </w:t>
      </w:r>
    </w:p>
    <w:p w:rsidR="00393761" w:rsidRPr="00730DB8" w:rsidRDefault="00393761" w:rsidP="00393761">
      <w:pPr>
        <w:shd w:val="clear" w:color="auto" w:fill="FFFFFF"/>
        <w:spacing w:line="240" w:lineRule="exact"/>
        <w:ind w:left="4247"/>
        <w:jc w:val="center"/>
        <w:rPr>
          <w:color w:val="22272F"/>
        </w:rPr>
      </w:pPr>
      <w:r>
        <w:rPr>
          <w:color w:val="22272F"/>
        </w:rPr>
        <w:t xml:space="preserve">                                                  </w:t>
      </w:r>
      <w:r w:rsidRPr="00730DB8">
        <w:rPr>
          <w:color w:val="22272F"/>
        </w:rPr>
        <w:t xml:space="preserve"> от </w:t>
      </w:r>
      <w:r>
        <w:rPr>
          <w:color w:val="22272F"/>
        </w:rPr>
        <w:t>20.01.2022 № 1</w:t>
      </w:r>
    </w:p>
    <w:p w:rsidR="00393761" w:rsidRPr="00795306" w:rsidRDefault="00393761" w:rsidP="00393761">
      <w:pPr>
        <w:shd w:val="clear" w:color="auto" w:fill="FFFFFF"/>
        <w:spacing w:line="240" w:lineRule="exact"/>
        <w:ind w:left="4247"/>
        <w:jc w:val="right"/>
        <w:rPr>
          <w:color w:val="22272F"/>
          <w:sz w:val="28"/>
          <w:szCs w:val="28"/>
        </w:rPr>
      </w:pPr>
    </w:p>
    <w:p w:rsidR="00393761" w:rsidRPr="00795306" w:rsidRDefault="00393761" w:rsidP="00393761">
      <w:pPr>
        <w:shd w:val="clear" w:color="auto" w:fill="FFFFFF"/>
        <w:jc w:val="center"/>
        <w:outlineLvl w:val="0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Порядок </w:t>
      </w:r>
    </w:p>
    <w:p w:rsidR="00393761" w:rsidRPr="00795306" w:rsidRDefault="00393761" w:rsidP="00393761">
      <w:pPr>
        <w:shd w:val="clear" w:color="auto" w:fill="FFFFFF"/>
        <w:jc w:val="center"/>
        <w:rPr>
          <w:color w:val="22272F"/>
          <w:sz w:val="28"/>
          <w:szCs w:val="28"/>
        </w:rPr>
      </w:pPr>
      <w:proofErr w:type="gramStart"/>
      <w:r w:rsidRPr="00795306">
        <w:rPr>
          <w:color w:val="22272F"/>
          <w:sz w:val="28"/>
          <w:szCs w:val="28"/>
        </w:rPr>
        <w:t xml:space="preserve">поступления письменного обращения гражданина, замещавшего должность муниципальной службы в Администрации муниципального образования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</w:t>
      </w:r>
      <w:r w:rsidRPr="00795306">
        <w:rPr>
          <w:color w:val="22272F"/>
          <w:sz w:val="28"/>
          <w:szCs w:val="28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 месяца стоимостью более ста тысяч рублей на условиях гражданско-правового договора (гражданско-правовых договоров), если отдельные функции</w:t>
      </w:r>
      <w:proofErr w:type="gramEnd"/>
      <w:r w:rsidRPr="00795306">
        <w:rPr>
          <w:color w:val="22272F"/>
          <w:sz w:val="28"/>
          <w:szCs w:val="28"/>
        </w:rPr>
        <w:t xml:space="preserve">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 </w:t>
      </w:r>
      <w:r w:rsidRPr="00795306">
        <w:rPr>
          <w:color w:val="22272F"/>
          <w:sz w:val="28"/>
          <w:szCs w:val="28"/>
        </w:rPr>
        <w:t>в течение двух лет со дня увольнения с муниципальной службы</w:t>
      </w:r>
    </w:p>
    <w:p w:rsidR="00393761" w:rsidRPr="00795306" w:rsidRDefault="00393761" w:rsidP="00393761">
      <w:pPr>
        <w:shd w:val="clear" w:color="auto" w:fill="FFFFFF"/>
        <w:spacing w:line="240" w:lineRule="exact"/>
        <w:jc w:val="center"/>
        <w:rPr>
          <w:color w:val="22272F"/>
          <w:sz w:val="28"/>
          <w:szCs w:val="28"/>
        </w:rPr>
      </w:pPr>
    </w:p>
    <w:p w:rsidR="00393761" w:rsidRPr="00795306" w:rsidRDefault="00393761" w:rsidP="00393761">
      <w:pPr>
        <w:shd w:val="clear" w:color="auto" w:fill="FFFFFF"/>
        <w:ind w:firstLine="709"/>
        <w:jc w:val="both"/>
        <w:rPr>
          <w:sz w:val="28"/>
          <w:szCs w:val="28"/>
        </w:rPr>
      </w:pPr>
      <w:r w:rsidRPr="00795306">
        <w:rPr>
          <w:color w:val="22272F"/>
          <w:sz w:val="28"/>
          <w:szCs w:val="28"/>
        </w:rPr>
        <w:t>1</w:t>
      </w:r>
      <w:r w:rsidRPr="00795306">
        <w:rPr>
          <w:sz w:val="28"/>
          <w:szCs w:val="28"/>
        </w:rPr>
        <w:t>. Настоящий Порядок, разработанный в соответствии с </w:t>
      </w:r>
      <w:hyperlink r:id="rId8" w:anchor="/document/12152272/entry/144" w:history="1">
        <w:r w:rsidRPr="00795306">
          <w:rPr>
            <w:sz w:val="28"/>
            <w:szCs w:val="28"/>
          </w:rPr>
          <w:t>частью 4 статьи 14</w:t>
        </w:r>
      </w:hyperlink>
      <w:r>
        <w:rPr>
          <w:sz w:val="28"/>
          <w:szCs w:val="28"/>
        </w:rPr>
        <w:t xml:space="preserve"> Федерального закона от 02 марта </w:t>
      </w:r>
      <w:r w:rsidRPr="00795306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795306">
        <w:rPr>
          <w:sz w:val="28"/>
          <w:szCs w:val="28"/>
        </w:rPr>
        <w:t xml:space="preserve"> № 25-ФЗ «О муниципальной службе в Российской Федерации», </w:t>
      </w:r>
      <w:hyperlink r:id="rId9" w:anchor="/document/12164203/entry/12" w:history="1">
        <w:r w:rsidRPr="00795306">
          <w:rPr>
            <w:sz w:val="28"/>
            <w:szCs w:val="28"/>
          </w:rPr>
          <w:t>статьей 12</w:t>
        </w:r>
      </w:hyperlink>
      <w:r>
        <w:rPr>
          <w:sz w:val="28"/>
          <w:szCs w:val="28"/>
        </w:rPr>
        <w:t xml:space="preserve"> Федерального закона от 25 декабря </w:t>
      </w:r>
      <w:r w:rsidRPr="0079530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795306">
        <w:rPr>
          <w:sz w:val="28"/>
          <w:szCs w:val="28"/>
        </w:rPr>
        <w:t xml:space="preserve"> № 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администрации</w:t>
      </w:r>
      <w:proofErr w:type="gramStart"/>
      <w:r w:rsidRPr="00795306">
        <w:rPr>
          <w:sz w:val="28"/>
          <w:szCs w:val="28"/>
        </w:rPr>
        <w:t xml:space="preserve"> ,</w:t>
      </w:r>
      <w:proofErr w:type="gramEnd"/>
      <w:r w:rsidRPr="00795306">
        <w:rPr>
          <w:sz w:val="28"/>
          <w:szCs w:val="28"/>
        </w:rPr>
        <w:t xml:space="preserve"> о даче согласия на замещение на условиях трудового договора должности в </w:t>
      </w:r>
      <w:proofErr w:type="gramStart"/>
      <w:r w:rsidRPr="00795306">
        <w:rPr>
          <w:sz w:val="28"/>
          <w:szCs w:val="28"/>
        </w:rPr>
        <w:t xml:space="preserve">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 </w:t>
      </w:r>
      <w:r w:rsidRPr="00795306">
        <w:rPr>
          <w:sz w:val="28"/>
          <w:szCs w:val="28"/>
        </w:rPr>
        <w:t>в течение двух лет со дня увольнения с муниципальной службы</w:t>
      </w:r>
      <w:proofErr w:type="gramEnd"/>
      <w:r w:rsidRPr="00795306">
        <w:rPr>
          <w:sz w:val="28"/>
          <w:szCs w:val="28"/>
        </w:rPr>
        <w:t xml:space="preserve"> (далее соответственно - гражданин, организация, муниципальная служба, обращение). </w:t>
      </w:r>
    </w:p>
    <w:p w:rsidR="00393761" w:rsidRPr="00795306" w:rsidRDefault="00393761" w:rsidP="0039376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95306">
        <w:rPr>
          <w:sz w:val="28"/>
          <w:szCs w:val="28"/>
        </w:rPr>
        <w:lastRenderedPageBreak/>
        <w:t xml:space="preserve">К должностям муниципальной службы, указанным в </w:t>
      </w:r>
      <w:hyperlink r:id="rId10" w:anchor="/document/73505253/entry/1001" w:history="1">
        <w:r w:rsidRPr="00795306">
          <w:rPr>
            <w:sz w:val="28"/>
            <w:szCs w:val="28"/>
          </w:rPr>
          <w:t>абзаце первом</w:t>
        </w:r>
      </w:hyperlink>
      <w:r w:rsidRPr="00795306">
        <w:rPr>
          <w:sz w:val="28"/>
          <w:szCs w:val="28"/>
        </w:rPr>
        <w:t xml:space="preserve"> настоящего пункта, относятся должности, включенные в </w:t>
      </w:r>
      <w:hyperlink r:id="rId11" w:anchor="/document/48959462/entry/1000" w:history="1">
        <w:r w:rsidRPr="00795306">
          <w:rPr>
            <w:sz w:val="28"/>
            <w:szCs w:val="28"/>
          </w:rPr>
          <w:t>Перечень</w:t>
        </w:r>
      </w:hyperlink>
      <w:r w:rsidRPr="00795306">
        <w:rPr>
          <w:sz w:val="28"/>
          <w:szCs w:val="28"/>
        </w:rPr>
        <w:t xml:space="preserve"> должностей муниципальной службы в администрации</w:t>
      </w:r>
      <w:r w:rsidRPr="00730DB8">
        <w:rPr>
          <w:sz w:val="28"/>
          <w:szCs w:val="28"/>
        </w:rPr>
        <w:t xml:space="preserve">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</w:t>
      </w:r>
      <w:r w:rsidRPr="00795306">
        <w:rPr>
          <w:sz w:val="28"/>
          <w:szCs w:val="28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95306">
        <w:rPr>
          <w:sz w:val="28"/>
          <w:szCs w:val="28"/>
        </w:rPr>
        <w:t xml:space="preserve">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795306">
        <w:rPr>
          <w:sz w:val="28"/>
          <w:szCs w:val="28"/>
        </w:rPr>
        <w:t>утвержденный</w:t>
      </w:r>
      <w:proofErr w:type="gramEnd"/>
      <w:r w:rsidRPr="00795306">
        <w:rPr>
          <w:sz w:val="28"/>
          <w:szCs w:val="28"/>
        </w:rPr>
        <w:t xml:space="preserve"> соответствующим </w:t>
      </w:r>
      <w:hyperlink r:id="rId12" w:anchor="/document/48959462/entry/0" w:history="1">
        <w:r w:rsidRPr="00795306">
          <w:rPr>
            <w:sz w:val="28"/>
            <w:szCs w:val="28"/>
          </w:rPr>
          <w:t>постановлением</w:t>
        </w:r>
      </w:hyperlink>
      <w:r w:rsidRPr="00795306">
        <w:rPr>
          <w:sz w:val="28"/>
          <w:szCs w:val="28"/>
        </w:rPr>
        <w:t xml:space="preserve"> Администрации</w:t>
      </w:r>
      <w:r w:rsidRPr="00730DB8">
        <w:rPr>
          <w:sz w:val="28"/>
          <w:szCs w:val="28"/>
        </w:rPr>
        <w:t xml:space="preserve">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</w:t>
      </w:r>
      <w:r w:rsidRPr="00795306">
        <w:rPr>
          <w:sz w:val="28"/>
          <w:szCs w:val="28"/>
        </w:rPr>
        <w:t>.</w:t>
      </w:r>
    </w:p>
    <w:p w:rsidR="00393761" w:rsidRPr="00795306" w:rsidRDefault="00393761" w:rsidP="00393761">
      <w:pPr>
        <w:shd w:val="clear" w:color="auto" w:fill="FFFFFF"/>
        <w:ind w:firstLine="708"/>
        <w:jc w:val="both"/>
        <w:rPr>
          <w:i/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2. Обращение по форме согласно </w:t>
      </w:r>
      <w:r w:rsidRPr="00795306">
        <w:rPr>
          <w:sz w:val="28"/>
          <w:szCs w:val="28"/>
        </w:rPr>
        <w:t>приложению</w:t>
      </w:r>
      <w:r w:rsidRPr="00795306">
        <w:rPr>
          <w:color w:val="22272F"/>
          <w:sz w:val="28"/>
          <w:szCs w:val="28"/>
        </w:rPr>
        <w:t xml:space="preserve"> к настоящему Порядку подается: гражданином, замещавшим должность муниципальной службы в органе администрации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 </w:t>
      </w:r>
      <w:r w:rsidRPr="00795306">
        <w:rPr>
          <w:color w:val="22272F"/>
          <w:sz w:val="28"/>
          <w:szCs w:val="28"/>
        </w:rPr>
        <w:t xml:space="preserve">не обладающем правами юридического лица, - на имя </w:t>
      </w:r>
      <w:r>
        <w:rPr>
          <w:color w:val="22272F"/>
          <w:sz w:val="28"/>
          <w:szCs w:val="28"/>
        </w:rPr>
        <w:t xml:space="preserve">Главы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</w:t>
      </w:r>
      <w:r w:rsidRPr="00795306">
        <w:rPr>
          <w:i/>
          <w:color w:val="22272F"/>
          <w:sz w:val="28"/>
          <w:szCs w:val="28"/>
        </w:rPr>
        <w:t>.</w:t>
      </w:r>
    </w:p>
    <w:p w:rsidR="00393761" w:rsidRPr="00795306" w:rsidRDefault="00393761" w:rsidP="00393761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proofErr w:type="gramStart"/>
      <w:r w:rsidRPr="00795306">
        <w:rPr>
          <w:color w:val="22272F"/>
          <w:sz w:val="28"/>
          <w:szCs w:val="28"/>
        </w:rPr>
        <w:t>г</w:t>
      </w:r>
      <w:proofErr w:type="gramEnd"/>
      <w:r w:rsidRPr="00795306">
        <w:rPr>
          <w:color w:val="22272F"/>
          <w:sz w:val="28"/>
          <w:szCs w:val="28"/>
        </w:rPr>
        <w:t xml:space="preserve">ражданином, замещавшим должность муниципальной службы в органе администрации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 </w:t>
      </w:r>
      <w:r w:rsidRPr="00795306">
        <w:rPr>
          <w:color w:val="22272F"/>
          <w:sz w:val="28"/>
          <w:szCs w:val="28"/>
        </w:rPr>
        <w:t>обладающем правами юридического лица, - на имя руководителя соответствующего отраслевого (функционального) или территориального органа, обладающего правами юридического лица.</w:t>
      </w:r>
    </w:p>
    <w:p w:rsidR="00393761" w:rsidRPr="00795306" w:rsidRDefault="00393761" w:rsidP="00393761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Обращение в тот же день передается </w:t>
      </w:r>
      <w:r>
        <w:rPr>
          <w:color w:val="22272F"/>
          <w:sz w:val="28"/>
          <w:szCs w:val="28"/>
        </w:rPr>
        <w:t>на рассмотрение</w:t>
      </w:r>
      <w:r w:rsidRPr="00795306">
        <w:rPr>
          <w:color w:val="22272F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интересов.</w:t>
      </w:r>
    </w:p>
    <w:p w:rsidR="00393761" w:rsidRPr="00795306" w:rsidRDefault="00393761" w:rsidP="0039376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3. Обращение должно содержать следующие сведения:</w:t>
      </w:r>
    </w:p>
    <w:p w:rsidR="00393761" w:rsidRPr="00795306" w:rsidRDefault="00393761" w:rsidP="0039376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1) фамилия, имя, отчество (при наличии) гражданина, дата его рождения,</w:t>
      </w:r>
      <w:r w:rsidRPr="00795306">
        <w:rPr>
          <w:color w:val="000000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>телефон;</w:t>
      </w:r>
    </w:p>
    <w:p w:rsidR="00393761" w:rsidRPr="00795306" w:rsidRDefault="00393761" w:rsidP="0039376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2) замещаема</w:t>
      </w:r>
      <w:proofErr w:type="gramStart"/>
      <w:r w:rsidRPr="00795306">
        <w:rPr>
          <w:color w:val="22272F"/>
          <w:sz w:val="28"/>
          <w:szCs w:val="28"/>
        </w:rPr>
        <w:t>я(</w:t>
      </w:r>
      <w:proofErr w:type="gramEnd"/>
      <w:r w:rsidRPr="00795306">
        <w:rPr>
          <w:color w:val="22272F"/>
          <w:sz w:val="28"/>
          <w:szCs w:val="28"/>
        </w:rPr>
        <w:t xml:space="preserve">ые) гражданином должность(и) </w:t>
      </w:r>
      <w:r w:rsidRPr="00795306">
        <w:rPr>
          <w:sz w:val="28"/>
          <w:szCs w:val="28"/>
        </w:rPr>
        <w:t>муниципальной службы, относящая(ие)ся к должностям, указанным в абзаце втором пункта 1 настоящего Порядка, в должностные (служебные) обязанности по</w:t>
      </w:r>
      <w:r w:rsidRPr="00795306">
        <w:rPr>
          <w:color w:val="22272F"/>
          <w:sz w:val="28"/>
          <w:szCs w:val="28"/>
        </w:rPr>
        <w:t xml:space="preserve"> которой(ым) входили отдельные функции муниципального (административного) управления организацией </w:t>
      </w:r>
      <w:r w:rsidRPr="00795306">
        <w:rPr>
          <w:color w:val="000000"/>
          <w:sz w:val="28"/>
          <w:szCs w:val="28"/>
        </w:rPr>
        <w:t>в течение двух лет со дня увольнения;</w:t>
      </w:r>
    </w:p>
    <w:p w:rsidR="00393761" w:rsidRPr="00795306" w:rsidRDefault="00393761" w:rsidP="0039376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3) наименование, местонахождение организации, вид деятельности;</w:t>
      </w:r>
    </w:p>
    <w:p w:rsidR="00393761" w:rsidRPr="00795306" w:rsidRDefault="00393761" w:rsidP="0039376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4) вид договора (трудовой или гражданско-правовой), предполагаемый срок его действия;</w:t>
      </w:r>
    </w:p>
    <w:p w:rsidR="00393761" w:rsidRPr="00795306" w:rsidRDefault="00393761" w:rsidP="0039376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5) 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</w:t>
      </w:r>
    </w:p>
    <w:p w:rsidR="00393761" w:rsidRPr="00795306" w:rsidRDefault="00393761" w:rsidP="0039376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lastRenderedPageBreak/>
        <w:t>6) 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</w:t>
      </w:r>
      <w:proofErr w:type="gramStart"/>
      <w:r w:rsidRPr="00795306">
        <w:rPr>
          <w:color w:val="22272F"/>
          <w:sz w:val="28"/>
          <w:szCs w:val="28"/>
        </w:rPr>
        <w:t>и(</w:t>
      </w:r>
      <w:proofErr w:type="gramEnd"/>
      <w:r w:rsidRPr="00795306">
        <w:rPr>
          <w:color w:val="22272F"/>
          <w:sz w:val="28"/>
          <w:szCs w:val="28"/>
        </w:rPr>
        <w:t>ей) муниципальной службы, указанных в соответствии с подпунктом 2</w:t>
      </w:r>
      <w:r>
        <w:rPr>
          <w:color w:val="22272F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>настоящего пункта;</w:t>
      </w:r>
    </w:p>
    <w:p w:rsidR="00393761" w:rsidRPr="00795306" w:rsidRDefault="00393761" w:rsidP="0039376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7) дата и подпись гражданина.</w:t>
      </w:r>
    </w:p>
    <w:p w:rsidR="00393761" w:rsidRPr="00795306" w:rsidRDefault="00393761" w:rsidP="0039376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4. </w:t>
      </w:r>
      <w:r>
        <w:rPr>
          <w:color w:val="22272F"/>
          <w:sz w:val="28"/>
          <w:szCs w:val="28"/>
        </w:rPr>
        <w:t xml:space="preserve">Ведущий специалист администрации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</w:t>
      </w:r>
      <w:r w:rsidRPr="00795306">
        <w:rPr>
          <w:i/>
          <w:color w:val="22272F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 xml:space="preserve">осуществляет регистрацию обращения в день его поступления в журнале регистрации входящей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интересов, который ведется в </w:t>
      </w:r>
      <w:r>
        <w:rPr>
          <w:color w:val="22272F"/>
          <w:sz w:val="28"/>
          <w:szCs w:val="28"/>
        </w:rPr>
        <w:t xml:space="preserve">администрации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</w:t>
      </w:r>
      <w:r w:rsidRPr="00795306">
        <w:rPr>
          <w:color w:val="22272F"/>
          <w:sz w:val="28"/>
          <w:szCs w:val="28"/>
        </w:rPr>
        <w:t>.</w:t>
      </w:r>
    </w:p>
    <w:p w:rsidR="00393761" w:rsidRPr="00795306" w:rsidRDefault="00393761" w:rsidP="00393761">
      <w:pPr>
        <w:shd w:val="clear" w:color="auto" w:fill="FFFFFF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Отказ в регистрации обращения не допускается.</w:t>
      </w:r>
    </w:p>
    <w:p w:rsidR="00393761" w:rsidRPr="00795306" w:rsidRDefault="00393761" w:rsidP="00393761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5. </w:t>
      </w:r>
      <w:proofErr w:type="gramStart"/>
      <w:r>
        <w:rPr>
          <w:color w:val="22272F"/>
          <w:sz w:val="28"/>
          <w:szCs w:val="28"/>
        </w:rPr>
        <w:t xml:space="preserve">Ведущий специалист администрации </w:t>
      </w:r>
      <w:r w:rsidRPr="002279E3">
        <w:rPr>
          <w:color w:val="22272F"/>
          <w:sz w:val="28"/>
          <w:szCs w:val="28"/>
        </w:rPr>
        <w:t>Октябрьского</w:t>
      </w:r>
      <w:r w:rsidRPr="00770FEC">
        <w:rPr>
          <w:sz w:val="28"/>
          <w:szCs w:val="28"/>
        </w:rPr>
        <w:t xml:space="preserve"> сельского поселения Залегощенского района  Орловской области</w:t>
      </w:r>
      <w:r w:rsidRPr="00795306">
        <w:rPr>
          <w:i/>
          <w:color w:val="22272F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>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</w:t>
      </w:r>
      <w:proofErr w:type="gramEnd"/>
      <w:r w:rsidRPr="00795306">
        <w:rPr>
          <w:color w:val="22272F"/>
          <w:sz w:val="28"/>
          <w:szCs w:val="28"/>
        </w:rPr>
        <w:t xml:space="preserve"> соответствующей комиссии.</w:t>
      </w:r>
    </w:p>
    <w:p w:rsidR="00393761" w:rsidRPr="00795306" w:rsidRDefault="00393761" w:rsidP="00393761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6. Обращение может быть подано муниципальным служащим, замещающим должности, указанные в </w:t>
      </w:r>
      <w:hyperlink r:id="rId13" w:anchor="/document/73505253/entry/10012" w:history="1">
        <w:r w:rsidRPr="00795306">
          <w:rPr>
            <w:color w:val="22272F"/>
            <w:sz w:val="28"/>
            <w:szCs w:val="28"/>
          </w:rPr>
          <w:t>абзаце втором пункта 1</w:t>
        </w:r>
      </w:hyperlink>
      <w:r w:rsidRPr="00795306">
        <w:rPr>
          <w:color w:val="22272F"/>
          <w:sz w:val="28"/>
          <w:szCs w:val="28"/>
        </w:rPr>
        <w:t xml:space="preserve"> настоящего Порядка, планирующим свое увольнение с муниципальной службы.</w:t>
      </w:r>
    </w:p>
    <w:p w:rsidR="00D157E8" w:rsidRDefault="00D157E8"/>
    <w:sectPr w:rsidR="00D157E8" w:rsidSect="00D1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3761"/>
    <w:rsid w:val="00393761"/>
    <w:rsid w:val="00D1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393761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3937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393761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393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qFormat/>
    <w:rsid w:val="00393761"/>
    <w:pPr>
      <w:suppressAutoHyphens/>
      <w:autoSpaceDN w:val="0"/>
      <w:spacing w:before="100" w:after="100"/>
      <w:textAlignment w:val="baseline"/>
    </w:pPr>
    <w:rPr>
      <w:rFonts w:eastAsia="SimSun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3937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rant-01.op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arant-01.o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8131</Characters>
  <Application>Microsoft Office Word</Application>
  <DocSecurity>0</DocSecurity>
  <Lines>67</Lines>
  <Paragraphs>19</Paragraphs>
  <ScaleCrop>false</ScaleCrop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2022-04-27T08:18:00Z</dcterms:created>
  <dcterms:modified xsi:type="dcterms:W3CDTF">2022-04-27T08:19:00Z</dcterms:modified>
</cp:coreProperties>
</file>