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76" w:rsidRDefault="00A27176" w:rsidP="00A27176">
      <w:pPr>
        <w:rPr>
          <w:b/>
          <w:color w:val="999999"/>
        </w:rPr>
      </w:pPr>
    </w:p>
    <w:p w:rsidR="00A27176" w:rsidRDefault="00A27176" w:rsidP="00A27176">
      <w:pPr>
        <w:jc w:val="center"/>
        <w:rPr>
          <w:b/>
          <w:sz w:val="28"/>
          <w:szCs w:val="28"/>
        </w:rPr>
      </w:pPr>
    </w:p>
    <w:p w:rsidR="00A27176" w:rsidRDefault="00A27176" w:rsidP="00A2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A27176" w:rsidRDefault="00A27176" w:rsidP="00A27176">
      <w:pPr>
        <w:ind w:right="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ценностей по муниципальному контролю в сфере благоустройства на 2023 год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rStyle w:val="a9"/>
          <w:color w:val="282828"/>
          <w:sz w:val="28"/>
          <w:szCs w:val="28"/>
        </w:rPr>
        <w:t> 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</w:t>
      </w:r>
      <w:r>
        <w:rPr>
          <w:sz w:val="28"/>
          <w:szCs w:val="28"/>
        </w:rPr>
        <w:br/>
        <w:t>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2023 год.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center"/>
        <w:rPr>
          <w:rStyle w:val="a9"/>
          <w:color w:val="282828"/>
        </w:rPr>
      </w:pPr>
      <w:r>
        <w:rPr>
          <w:rStyle w:val="a9"/>
          <w:color w:val="282828"/>
          <w:sz w:val="28"/>
          <w:szCs w:val="28"/>
        </w:rPr>
        <w:t xml:space="preserve"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>
        <w:rPr>
          <w:b/>
          <w:sz w:val="28"/>
          <w:szCs w:val="28"/>
        </w:rPr>
        <w:t>Октябрьского</w:t>
      </w:r>
      <w:r>
        <w:rPr>
          <w:rStyle w:val="a9"/>
          <w:b w:val="0"/>
          <w:color w:val="282828"/>
          <w:sz w:val="28"/>
          <w:szCs w:val="28"/>
        </w:rPr>
        <w:t xml:space="preserve"> сельского</w:t>
      </w:r>
      <w:r>
        <w:rPr>
          <w:rStyle w:val="a9"/>
          <w:color w:val="282828"/>
          <w:sz w:val="28"/>
          <w:szCs w:val="28"/>
        </w:rPr>
        <w:t xml:space="preserve"> поселения  </w:t>
      </w:r>
      <w:proofErr w:type="spellStart"/>
      <w:r>
        <w:rPr>
          <w:rStyle w:val="a9"/>
          <w:color w:val="282828"/>
          <w:sz w:val="28"/>
          <w:szCs w:val="28"/>
        </w:rPr>
        <w:t>Залегощенского</w:t>
      </w:r>
      <w:proofErr w:type="spellEnd"/>
      <w:r>
        <w:rPr>
          <w:rStyle w:val="a9"/>
          <w:color w:val="282828"/>
          <w:sz w:val="28"/>
          <w:szCs w:val="28"/>
        </w:rPr>
        <w:t xml:space="preserve"> района Орловской области, характеристика проблем, на решение которых направлена Программа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center"/>
      </w:pPr>
    </w:p>
    <w:p w:rsidR="00A27176" w:rsidRDefault="00A27176" w:rsidP="00A27176">
      <w:pPr>
        <w:pStyle w:val="1"/>
        <w:shd w:val="clear" w:color="auto" w:fill="FFFFFF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</w:t>
      </w:r>
      <w:proofErr w:type="gramStart"/>
      <w:r>
        <w:rPr>
          <w:b w:val="0"/>
          <w:sz w:val="28"/>
          <w:szCs w:val="28"/>
        </w:rPr>
        <w:t>требований Правил благоустройства территории Октябрьского сельского поселения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Залегощенского</w:t>
      </w:r>
      <w:proofErr w:type="spellEnd"/>
      <w:r>
        <w:rPr>
          <w:b w:val="0"/>
          <w:sz w:val="28"/>
          <w:szCs w:val="28"/>
        </w:rPr>
        <w:t xml:space="preserve"> района Орловской области, в том</w:t>
      </w:r>
      <w:r>
        <w:t xml:space="preserve"> </w:t>
      </w:r>
      <w:r>
        <w:rPr>
          <w:b w:val="0"/>
          <w:sz w:val="28"/>
          <w:szCs w:val="28"/>
        </w:rPr>
        <w:t>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27176" w:rsidRDefault="00A27176" w:rsidP="00A27176">
      <w:pPr>
        <w:pStyle w:val="1"/>
        <w:shd w:val="clear" w:color="auto" w:fill="FFFFFF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</w:t>
      </w:r>
      <w:r>
        <w:rPr>
          <w:rFonts w:ascii="Times New Roman" w:hAnsi="Times New Roman"/>
          <w:b w:val="0"/>
          <w:sz w:val="28"/>
          <w:szCs w:val="28"/>
        </w:rPr>
        <w:t>Октябрьского сельского Совета</w:t>
      </w:r>
      <w:r>
        <w:rPr>
          <w:b w:val="0"/>
          <w:sz w:val="28"/>
          <w:szCs w:val="28"/>
        </w:rPr>
        <w:t xml:space="preserve"> народных депутатов  от 06 декабря 2021 года № 10 «Об </w:t>
      </w:r>
      <w:r>
        <w:rPr>
          <w:rFonts w:ascii="Times New Roman" w:hAnsi="Times New Roman"/>
          <w:b w:val="0"/>
          <w:sz w:val="28"/>
          <w:szCs w:val="28"/>
        </w:rPr>
        <w:t xml:space="preserve">утверждении Положения о муниципальном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контроле в сфере благоустройства территории Октябрьского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Орловской области»</w:t>
      </w:r>
      <w:r>
        <w:rPr>
          <w:b w:val="0"/>
          <w:sz w:val="28"/>
          <w:szCs w:val="28"/>
        </w:rPr>
        <w:t xml:space="preserve">                              </w:t>
      </w:r>
    </w:p>
    <w:p w:rsidR="00A27176" w:rsidRDefault="00A27176" w:rsidP="00A27176">
      <w:pPr>
        <w:pStyle w:val="1"/>
        <w:shd w:val="clear" w:color="auto" w:fill="FFFFFF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Объектами муниципального контроля в сфере благоустройства являются:</w:t>
      </w:r>
    </w:p>
    <w:p w:rsidR="00A27176" w:rsidRDefault="00A27176" w:rsidP="00A27176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деятельность, действия (бездействие) контролируемых лиц, связанных с соблюдением Правил благоустройства территории </w:t>
      </w:r>
      <w:r>
        <w:rPr>
          <w:sz w:val="28"/>
          <w:szCs w:val="28"/>
        </w:rPr>
        <w:t>Октябрьского</w:t>
      </w:r>
      <w:r>
        <w:rPr>
          <w:bCs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36"/>
          <w:sz w:val="28"/>
          <w:szCs w:val="28"/>
        </w:rPr>
        <w:t>Залегощенского</w:t>
      </w:r>
      <w:proofErr w:type="spellEnd"/>
      <w:r>
        <w:rPr>
          <w:bCs/>
          <w:kern w:val="36"/>
          <w:sz w:val="28"/>
          <w:szCs w:val="28"/>
        </w:rPr>
        <w:t xml:space="preserve"> района Орловской области;</w:t>
      </w:r>
    </w:p>
    <w:p w:rsidR="00A27176" w:rsidRDefault="00A27176" w:rsidP="00A27176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требования, предусмотренные Правилами;</w:t>
      </w:r>
    </w:p>
    <w:p w:rsidR="00A27176" w:rsidRDefault="00A27176" w:rsidP="00A27176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В качестве подконтрольных субъектов выступают граждане </w:t>
      </w:r>
      <w:r>
        <w:rPr>
          <w:sz w:val="28"/>
          <w:szCs w:val="28"/>
        </w:rPr>
        <w:br/>
        <w:t xml:space="preserve">и организации, указанные в статье 31 Федерального закона № 248-ФЗ, деятельность, действия или 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A27176" w:rsidRDefault="00A27176" w:rsidP="00A271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администрации  </w:t>
      </w:r>
      <w:r>
        <w:rPr>
          <w:sz w:val="28"/>
          <w:szCs w:val="28"/>
        </w:rPr>
        <w:t>Октябрьского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Залегощенского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Орловской области при осуществлении муниципального контроля является переориентация с контрольной деятельности на профилактическую работу в отношении всех объектов контроля. </w:t>
      </w:r>
    </w:p>
    <w:p w:rsidR="00A27176" w:rsidRDefault="00A27176" w:rsidP="00A27176">
      <w:pPr>
        <w:widowControl w:val="0"/>
        <w:tabs>
          <w:tab w:val="left" w:pos="0"/>
        </w:tabs>
        <w:autoSpaceDE w:val="0"/>
        <w:adjustRightInd w:val="0"/>
        <w:ind w:firstLine="709"/>
        <w:jc w:val="both"/>
        <w:rPr>
          <w:rFonts w:eastAsiaTheme="minorEastAsia"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2022 году контрольные мероприятия в рамках муниципального контроля не осуществлялись согласно требованиям </w:t>
      </w:r>
      <w:r>
        <w:rPr>
          <w:bCs/>
          <w:sz w:val="28"/>
          <w:szCs w:val="28"/>
          <w:shd w:val="clear" w:color="auto" w:fill="FFFFFF"/>
        </w:rPr>
        <w:t xml:space="preserve">Постановления Правительства РФ от 10 марта </w:t>
      </w:r>
      <w:smartTag w:uri="urn:schemas-microsoft-com:office:smarttags" w:element="metricconverter">
        <w:smartTagPr>
          <w:attr w:name="ProductID" w:val="2022 г"/>
        </w:smartTagPr>
        <w:r>
          <w:rPr>
            <w:bCs/>
            <w:sz w:val="28"/>
            <w:szCs w:val="28"/>
            <w:shd w:val="clear" w:color="auto" w:fill="FFFFFF"/>
          </w:rPr>
          <w:t>2022 г</w:t>
        </w:r>
      </w:smartTag>
      <w:r>
        <w:rPr>
          <w:bCs/>
          <w:sz w:val="28"/>
          <w:szCs w:val="28"/>
          <w:shd w:val="clear" w:color="auto" w:fill="FFFFFF"/>
        </w:rPr>
        <w:t>. № 336 «Об особенностях организации и осуществления государственного контроля (надзора), муниципального контроля»</w:t>
      </w:r>
      <w:r>
        <w:rPr>
          <w:spacing w:val="1"/>
          <w:sz w:val="28"/>
          <w:szCs w:val="28"/>
        </w:rPr>
        <w:t xml:space="preserve">. </w:t>
      </w:r>
    </w:p>
    <w:p w:rsidR="00A27176" w:rsidRDefault="00A27176" w:rsidP="00A27176">
      <w:pPr>
        <w:widowControl w:val="0"/>
        <w:tabs>
          <w:tab w:val="left" w:pos="0"/>
        </w:tabs>
        <w:autoSpaceDE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Поэтому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профилактики нарушений в 2022 году. </w:t>
      </w:r>
    </w:p>
    <w:p w:rsidR="00A27176" w:rsidRDefault="00A27176" w:rsidP="00A27176">
      <w:pPr>
        <w:widowControl w:val="0"/>
        <w:tabs>
          <w:tab w:val="left" w:pos="0"/>
        </w:tabs>
        <w:autoSpaceDE w:val="0"/>
        <w:adjustRightInd w:val="0"/>
        <w:ind w:firstLine="709"/>
        <w:jc w:val="both"/>
        <w:rPr>
          <w:rStyle w:val="aa"/>
          <w:rFonts w:asciiTheme="minorHAnsi" w:hAnsiTheme="minorHAnsi" w:cstheme="minorBidi"/>
          <w:i w:val="0"/>
          <w:iCs w:val="0"/>
        </w:rPr>
      </w:pPr>
      <w:r>
        <w:rPr>
          <w:rStyle w:val="aa"/>
          <w:i w:val="0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27176" w:rsidRDefault="00A27176" w:rsidP="00A27176">
      <w:pPr>
        <w:widowControl w:val="0"/>
        <w:tabs>
          <w:tab w:val="left" w:pos="0"/>
        </w:tabs>
        <w:autoSpaceDE w:val="0"/>
        <w:adjustRightInd w:val="0"/>
        <w:ind w:firstLine="709"/>
        <w:jc w:val="both"/>
        <w:rPr>
          <w:rStyle w:val="aa"/>
          <w:i w:val="0"/>
          <w:iCs w:val="0"/>
        </w:rPr>
      </w:pPr>
      <w:r>
        <w:rPr>
          <w:rStyle w:val="aa"/>
          <w:i w:val="0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A27176" w:rsidRDefault="00A27176" w:rsidP="00A27176">
      <w:pPr>
        <w:ind w:firstLine="709"/>
        <w:jc w:val="both"/>
      </w:pPr>
      <w:r>
        <w:rPr>
          <w:sz w:val="28"/>
          <w:szCs w:val="28"/>
        </w:rPr>
        <w:lastRenderedPageBreak/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методических рекомендаций и памяток по соблюдению требований правил благоустройства на официальном сайте муниципального образования в информационно-телекоммуникационной сети «Интернет».</w:t>
      </w:r>
    </w:p>
    <w:p w:rsidR="00A27176" w:rsidRDefault="00A27176" w:rsidP="00A27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физическим лицам и юридическим лицам, сельхозпредприятиям фермеров, осуществляющих свою деятельность на территории сельского поселения, направлялись уведомления по вопросам соблюдения обязательных требований законодательства, с вручением раздаточных материалов.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A27176" w:rsidRDefault="00A27176" w:rsidP="00A27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мероприятий, в частности сходов граждан. Данные мероприятия преимущественно проводились с использованием электронной, телефонной связи и различных </w:t>
      </w:r>
      <w:proofErr w:type="spellStart"/>
      <w:r>
        <w:rPr>
          <w:sz w:val="28"/>
          <w:szCs w:val="28"/>
        </w:rPr>
        <w:t>мессенждеров</w:t>
      </w:r>
      <w:proofErr w:type="spellEnd"/>
      <w:r>
        <w:rPr>
          <w:sz w:val="28"/>
          <w:szCs w:val="28"/>
        </w:rPr>
        <w:t xml:space="preserve">, а также подворных обходов.   Проведённая администрацией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в 2022 году – 62 (АППГ-69). </w:t>
      </w:r>
    </w:p>
    <w:p w:rsidR="00A27176" w:rsidRDefault="00A27176" w:rsidP="00A27176">
      <w:pPr>
        <w:ind w:firstLine="709"/>
        <w:jc w:val="both"/>
        <w:rPr>
          <w:rStyle w:val="aa"/>
          <w:i w:val="0"/>
          <w:iCs w:val="0"/>
          <w:highlight w:val="yellow"/>
        </w:rPr>
      </w:pPr>
      <w:r>
        <w:rPr>
          <w:sz w:val="28"/>
          <w:szCs w:val="28"/>
        </w:rPr>
        <w:t xml:space="preserve">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требований. Для устранения указанных рисков деятельность 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в 2023 году будет сосредоточена на формировании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 информирования, консультирования, выдачи предостережений, обобщения правоприменительной практики</w:t>
      </w:r>
      <w:r>
        <w:rPr>
          <w:color w:val="000000"/>
          <w:sz w:val="28"/>
          <w:szCs w:val="28"/>
        </w:rPr>
        <w:t>, проведения профилактических визитов.</w:t>
      </w:r>
    </w:p>
    <w:p w:rsidR="00A27176" w:rsidRDefault="00A27176" w:rsidP="00A27176">
      <w:pPr>
        <w:pStyle w:val="a4"/>
        <w:shd w:val="clear" w:color="auto" w:fill="FFFFFF"/>
        <w:spacing w:before="0" w:after="0"/>
        <w:jc w:val="center"/>
      </w:pPr>
      <w:r>
        <w:rPr>
          <w:rStyle w:val="a9"/>
          <w:sz w:val="28"/>
          <w:szCs w:val="28"/>
        </w:rPr>
        <w:t>II. Цели и задачи реализации Программы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реализации Программы являются: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реализации Программы являются: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>3) приоритет реализации профилактических</w:t>
      </w:r>
      <w:r>
        <w:rPr>
          <w:color w:val="282828"/>
          <w:sz w:val="28"/>
          <w:szCs w:val="28"/>
        </w:rPr>
        <w:t xml:space="preserve">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Показатели результативности и эффективности Программы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полнота информации, размещенной на официальном сайте наименование органа в соответствии со статьей 46 Федерального закона </w:t>
      </w:r>
      <w:r>
        <w:rPr>
          <w:sz w:val="28"/>
          <w:szCs w:val="28"/>
        </w:rPr>
        <w:br/>
        <w:t>№ 248-ФЗ – 100 %.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proofErr w:type="spellStart"/>
      <w:proofErr w:type="gramStart"/>
      <w:r>
        <w:rPr>
          <w:sz w:val="28"/>
          <w:szCs w:val="28"/>
        </w:rPr>
        <w:t>исп</w:t>
      </w:r>
      <w:proofErr w:type="spellEnd"/>
      <w:proofErr w:type="gramEnd"/>
      <w:r>
        <w:rPr>
          <w:sz w:val="28"/>
          <w:szCs w:val="28"/>
        </w:rPr>
        <w:t xml:space="preserve"> / М общ * 100 %, где: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proofErr w:type="spellStart"/>
      <w:proofErr w:type="gramStart"/>
      <w:r>
        <w:rPr>
          <w:sz w:val="28"/>
          <w:szCs w:val="28"/>
        </w:rPr>
        <w:t>исп</w:t>
      </w:r>
      <w:proofErr w:type="spellEnd"/>
      <w:proofErr w:type="gramEnd"/>
      <w:r>
        <w:rPr>
          <w:sz w:val="28"/>
          <w:szCs w:val="28"/>
        </w:rPr>
        <w:t xml:space="preserve"> – количество выполненных мероприятий,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программой профилактики;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общ</w:t>
      </w:r>
      <w:proofErr w:type="gramEnd"/>
      <w:r>
        <w:rPr>
          <w:sz w:val="28"/>
          <w:szCs w:val="28"/>
        </w:rPr>
        <w:t xml:space="preserve"> – количество запланированных программой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мероприятий обязательных требований, выданных в ходе профилактических визитов;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общ – количество рекомендаций по соблюдению обязательных требований, выданных в ходе профилактических визитов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Доля исполнения контролируемыми лицами рекомендаций по соблюдению обязательных требований, выданных в ходе профилактических визитов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/ Р общ * 100 %, где: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– количество исполненных контролируемыми лицами рекомендаций по соблюдению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доля профилактических мероприятий в объеме контрольных мероприятий – 85 %.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и профилактических мероприятий. Ожидается ежегодный рост указанного показателя. </w:t>
      </w:r>
    </w:p>
    <w:p w:rsidR="00A27176" w:rsidRPr="00A27176" w:rsidRDefault="00A27176" w:rsidP="00A27176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  <w:sectPr w:rsidR="00A27176" w:rsidRPr="00A27176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A27176" w:rsidRDefault="00A27176" w:rsidP="00A27176">
      <w:pPr>
        <w:autoSpaceDE w:val="0"/>
        <w:adjustRightInd w:val="0"/>
        <w:ind w:firstLine="709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A27176" w:rsidRDefault="00A27176" w:rsidP="00A27176">
      <w:pPr>
        <w:ind w:right="10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Программе профилактике </w:t>
      </w:r>
    </w:p>
    <w:p w:rsidR="00A27176" w:rsidRDefault="00A27176" w:rsidP="00A27176">
      <w:pPr>
        <w:ind w:right="10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рисков причинения вреда (ущерба) </w:t>
      </w:r>
    </w:p>
    <w:p w:rsidR="00A27176" w:rsidRDefault="00A27176" w:rsidP="00A27176">
      <w:pPr>
        <w:ind w:right="10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охраняемым законом ценностей </w:t>
      </w:r>
    </w:p>
    <w:p w:rsidR="00A27176" w:rsidRDefault="00A27176" w:rsidP="00A27176">
      <w:pPr>
        <w:ind w:right="10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муниципальному контролю </w:t>
      </w:r>
    </w:p>
    <w:p w:rsidR="00A27176" w:rsidRDefault="00A27176" w:rsidP="00A27176">
      <w:pPr>
        <w:ind w:right="103"/>
        <w:jc w:val="right"/>
        <w:rPr>
          <w:bCs/>
          <w:sz w:val="28"/>
          <w:szCs w:val="28"/>
        </w:rPr>
      </w:pPr>
      <w:r>
        <w:rPr>
          <w:bCs/>
          <w:sz w:val="20"/>
          <w:szCs w:val="20"/>
        </w:rPr>
        <w:t>в сфере благоустройства на 2023 год</w:t>
      </w:r>
    </w:p>
    <w:p w:rsidR="00A27176" w:rsidRDefault="00A27176" w:rsidP="00A27176">
      <w:pPr>
        <w:pStyle w:val="a4"/>
        <w:shd w:val="clear" w:color="auto" w:fill="FFFFFF"/>
        <w:spacing w:before="0" w:after="0"/>
        <w:ind w:firstLine="709"/>
        <w:jc w:val="right"/>
        <w:rPr>
          <w:color w:val="282828"/>
          <w:sz w:val="28"/>
          <w:szCs w:val="28"/>
        </w:rPr>
      </w:pPr>
      <w:r>
        <w:rPr>
          <w:rStyle w:val="a9"/>
          <w:color w:val="282828"/>
          <w:sz w:val="28"/>
          <w:szCs w:val="28"/>
        </w:rPr>
        <w:t> </w:t>
      </w:r>
    </w:p>
    <w:p w:rsidR="00A27176" w:rsidRDefault="00A27176" w:rsidP="00A27176">
      <w:pPr>
        <w:autoSpaceDE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</w:t>
      </w:r>
    </w:p>
    <w:p w:rsidR="00A27176" w:rsidRDefault="00A27176" w:rsidP="00A27176">
      <w:pPr>
        <w:autoSpaceDE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2424"/>
        <w:gridCol w:w="2424"/>
        <w:gridCol w:w="1862"/>
        <w:gridCol w:w="2424"/>
      </w:tblGrid>
      <w:tr w:rsidR="00A27176" w:rsidTr="00A27176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6" w:rsidRDefault="00A27176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6" w:rsidRDefault="00A27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6" w:rsidRDefault="00A27176">
            <w:pPr>
              <w:ind w:firstLine="36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6" w:rsidRDefault="00A27176">
            <w:pPr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Подразделение и (или) должностные лица администрации ответственные за реализацию мероприятия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6" w:rsidRDefault="00A27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A27176" w:rsidTr="00A27176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A27176" w:rsidRDefault="00A27176">
            <w:pPr>
              <w:rPr>
                <w:rFonts w:eastAsia="Calibri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ind w:firstLine="8"/>
              <w:rPr>
                <w:rFonts w:eastAsia="Calibri"/>
              </w:rPr>
            </w:pPr>
            <w:r>
              <w:rPr>
                <w:rFonts w:eastAsia="Calibri"/>
              </w:rPr>
              <w:t>Информирование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публичных мероприятий (сходов граждан, собраний, совещаний, семинаров) с контролируемыми лицами в целях их информирования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</w:t>
            </w:r>
          </w:p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сельского </w:t>
            </w:r>
          </w:p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>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необходимости в течение года</w:t>
            </w:r>
          </w:p>
          <w:p w:rsidR="00A27176" w:rsidRDefault="00A27176">
            <w:pPr>
              <w:rPr>
                <w:rFonts w:eastAsia="Calibri"/>
              </w:rPr>
            </w:pPr>
          </w:p>
        </w:tc>
      </w:tr>
      <w:tr w:rsidR="00A27176" w:rsidTr="00A27176">
        <w:trPr>
          <w:trHeight w:val="1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6" w:rsidRDefault="00A27176">
            <w:pPr>
              <w:autoSpaceDN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6" w:rsidRDefault="00A27176">
            <w:pPr>
              <w:autoSpaceDN/>
              <w:rPr>
                <w:rFonts w:eastAsia="Calibri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Публикация на сайте методических рекомендаций   и памяток по соблюдению обязательных требований в сфере благоустройства при направлении их в адрес  администрации </w:t>
            </w:r>
            <w:r>
              <w:t>Октябрьского</w:t>
            </w:r>
            <w:r>
              <w:rPr>
                <w:bCs/>
                <w:kern w:val="36"/>
              </w:rPr>
              <w:t xml:space="preserve"> </w:t>
            </w:r>
            <w:r>
              <w:rPr>
                <w:rFonts w:eastAsia="Calibri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</w:rPr>
              <w:t>Залегощенского</w:t>
            </w:r>
            <w:proofErr w:type="spellEnd"/>
            <w:r>
              <w:rPr>
                <w:rFonts w:eastAsia="Calibri"/>
              </w:rPr>
              <w:t xml:space="preserve"> района уполномоченным федеральным органом исполнительной власти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>Глава сельского 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поступления</w:t>
            </w:r>
          </w:p>
        </w:tc>
      </w:tr>
      <w:tr w:rsidR="00A27176" w:rsidTr="00A2717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6" w:rsidRDefault="00A27176">
            <w:pPr>
              <w:autoSpaceDN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6" w:rsidRDefault="00A27176">
            <w:pPr>
              <w:autoSpaceDN/>
              <w:rPr>
                <w:rFonts w:eastAsia="Calibri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t xml:space="preserve">Размещение и поддержание в актуальном состоянии на официальном сайте в </w:t>
            </w:r>
            <w:r>
              <w:lastRenderedPageBreak/>
              <w:t xml:space="preserve">сети «Интернет» информации, перечень которой предусмотрен п. 22 </w:t>
            </w:r>
            <w:r>
              <w:rPr>
                <w:bCs/>
                <w:color w:val="000000"/>
              </w:rPr>
              <w:t xml:space="preserve">Положения о муниципальном контроле в сфере благоустройства на территории </w:t>
            </w:r>
            <w:r>
              <w:t>Октябрьского</w:t>
            </w:r>
            <w:r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</w:rPr>
              <w:t>Залегощенского</w:t>
            </w:r>
            <w:proofErr w:type="spellEnd"/>
            <w:r>
              <w:rPr>
                <w:bCs/>
                <w:color w:val="000000"/>
              </w:rPr>
              <w:t xml:space="preserve"> района Орловской области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Глава сельского 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обновления</w:t>
            </w:r>
          </w:p>
        </w:tc>
      </w:tr>
      <w:tr w:rsidR="00A27176" w:rsidTr="00A27176">
        <w:trPr>
          <w:trHeight w:val="8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Консультирование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autoSpaceDE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должностными лицами администрации </w:t>
            </w:r>
            <w:r>
              <w:t>Октябрьского</w:t>
            </w:r>
            <w:r>
              <w:rPr>
                <w:bCs/>
                <w:kern w:val="36"/>
              </w:rPr>
              <w:t xml:space="preserve"> </w:t>
            </w:r>
            <w:r>
              <w:rPr>
                <w:rFonts w:eastAsia="Calibri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</w:rPr>
              <w:t>Залегощенского</w:t>
            </w:r>
            <w:proofErr w:type="spellEnd"/>
            <w:r>
              <w:rPr>
                <w:rFonts w:eastAsia="Calibri"/>
              </w:rPr>
              <w:t xml:space="preserve"> района консультаций по вопросам:</w:t>
            </w:r>
          </w:p>
          <w:p w:rsidR="00A27176" w:rsidRDefault="00A27176">
            <w:pPr>
              <w:pStyle w:val="ConsPlusNormal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1) организация и осуществление контроля в сфере благоустройства;</w:t>
            </w:r>
          </w:p>
          <w:p w:rsidR="00A27176" w:rsidRDefault="00A27176">
            <w:pPr>
              <w:pStyle w:val="ConsPlusNormal0"/>
              <w:spacing w:line="276" w:lineRule="auto"/>
              <w:jc w:val="both"/>
              <w:rPr>
                <w:rFonts w:eastAsia="Calibri"/>
              </w:rPr>
            </w:pPr>
            <w:r>
              <w:rPr>
                <w:color w:val="000000"/>
              </w:rPr>
              <w:t>2) порядок осуществления контрольных мероприятий, установленных настоящим Положением;</w:t>
            </w:r>
          </w:p>
          <w:p w:rsidR="00A27176" w:rsidRDefault="00A27176">
            <w:pPr>
              <w:pStyle w:val="ConsPlusNormal0"/>
              <w:spacing w:line="276" w:lineRule="auto"/>
              <w:ind w:firstLine="68"/>
              <w:jc w:val="both"/>
            </w:pPr>
            <w:r>
              <w:rPr>
                <w:color w:val="000000"/>
              </w:rPr>
              <w:t xml:space="preserve">3) порядок обжалования действий (бездействия) </w:t>
            </w:r>
            <w:r>
              <w:rPr>
                <w:color w:val="000000"/>
              </w:rPr>
              <w:lastRenderedPageBreak/>
              <w:t>должностных лиц, уполномоченных осуществлять контроль;</w:t>
            </w:r>
          </w:p>
          <w:p w:rsidR="00A27176" w:rsidRDefault="00A27176">
            <w:pPr>
              <w:autoSpaceDE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>
              <w:rPr>
                <w:rFonts w:eastAsia="Calibri"/>
              </w:rPr>
              <w:t>.</w:t>
            </w:r>
          </w:p>
          <w:p w:rsidR="00A27176" w:rsidRDefault="00A27176">
            <w:pPr>
              <w:autoSpaceDE w:val="0"/>
              <w:adjustRightInd w:val="0"/>
            </w:pPr>
            <w:r>
              <w:rPr>
                <w:rFonts w:eastAsia="Calibri"/>
              </w:rPr>
              <w:t xml:space="preserve">Консультирование осуществляется посредствам </w:t>
            </w:r>
            <w:r>
              <w:t xml:space="preserve">личного обращения, телефонной связи, электронной почты, </w:t>
            </w:r>
            <w:proofErr w:type="spellStart"/>
            <w:r>
              <w:t>видео-конференц-связи</w:t>
            </w:r>
            <w:proofErr w:type="spellEnd"/>
            <w:r>
              <w:t xml:space="preserve">, при получении письменного запроса - в письменной форме в порядке, установленном Федеральным </w:t>
            </w:r>
            <w:hyperlink r:id="rId4" w:history="1">
              <w:r>
                <w:rPr>
                  <w:rStyle w:val="a3"/>
                </w:rPr>
                <w:t>законом</w:t>
              </w:r>
            </w:hyperlink>
            <w:r>
              <w:t xml:space="preserve"> «О порядке рассмотрения обращения граждан Российской Федерации», а также в ходе проведения профилактического мероприятия, </w:t>
            </w:r>
            <w:r>
              <w:lastRenderedPageBreak/>
              <w:t>контрольного (надзорного) мероприятия.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autoSpaceDE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Глава сельского 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76" w:rsidRDefault="00A27176">
            <w:pPr>
              <w:autoSpaceDE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 течение года (при наличии оснований)</w:t>
            </w:r>
          </w:p>
          <w:p w:rsidR="00A27176" w:rsidRDefault="00A27176">
            <w:pPr>
              <w:autoSpaceDE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ИЛИ</w:t>
            </w:r>
          </w:p>
          <w:p w:rsidR="00A27176" w:rsidRDefault="00A27176">
            <w:pPr>
              <w:autoSpaceDE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A27176" w:rsidRDefault="00A27176">
            <w:pPr>
              <w:rPr>
                <w:rFonts w:eastAsia="Calibri"/>
                <w:highlight w:val="yellow"/>
              </w:rPr>
            </w:pPr>
          </w:p>
        </w:tc>
      </w:tr>
      <w:tr w:rsidR="00A27176" w:rsidTr="00A2717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autoSpaceDE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autoSpaceDE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Глава сельского 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76" w:rsidRDefault="00A27176">
            <w:pPr>
              <w:autoSpaceDE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 течение года (при наличии оснований)</w:t>
            </w:r>
          </w:p>
          <w:p w:rsidR="00A27176" w:rsidRDefault="00A27176">
            <w:pPr>
              <w:rPr>
                <w:rFonts w:eastAsia="Calibri"/>
              </w:rPr>
            </w:pPr>
          </w:p>
        </w:tc>
      </w:tr>
      <w:tr w:rsidR="00A27176" w:rsidTr="00A27176">
        <w:trPr>
          <w:trHeight w:val="39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spacing w:after="200" w:line="276" w:lineRule="auto"/>
              <w:ind w:firstLine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autoSpaceDE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>
              <w:t xml:space="preserve">оклада о правоприменительной практике на официальном сайте администрации </w:t>
            </w:r>
            <w:proofErr w:type="spellStart"/>
            <w:r>
              <w:t>Залегощенского</w:t>
            </w:r>
            <w:proofErr w:type="spellEnd"/>
            <w:r>
              <w:t xml:space="preserve"> района в срок, не превышающий 5 рабочих дней со дня утверждения доклада.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Глава сельского 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76" w:rsidRDefault="00A2717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</w:tbl>
    <w:p w:rsidR="00640363" w:rsidRDefault="00640363"/>
    <w:sectPr w:rsidR="00640363" w:rsidSect="0064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76"/>
    <w:rsid w:val="00640363"/>
    <w:rsid w:val="00A2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7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1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1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27176"/>
    <w:rPr>
      <w:color w:val="0000FF"/>
      <w:u w:val="single"/>
    </w:rPr>
  </w:style>
  <w:style w:type="paragraph" w:styleId="a4">
    <w:name w:val="Normal (Web)"/>
    <w:basedOn w:val="a"/>
    <w:unhideWhenUsed/>
    <w:qFormat/>
    <w:rsid w:val="00A27176"/>
    <w:pPr>
      <w:suppressAutoHyphens/>
      <w:spacing w:before="100" w:after="100"/>
    </w:pPr>
    <w:rPr>
      <w:rFonts w:eastAsia="SimSun"/>
      <w:kern w:val="3"/>
    </w:rPr>
  </w:style>
  <w:style w:type="character" w:customStyle="1" w:styleId="a5">
    <w:name w:val="Название Знак"/>
    <w:aliases w:val="Знак Знак"/>
    <w:basedOn w:val="a0"/>
    <w:link w:val="a6"/>
    <w:locked/>
    <w:rsid w:val="00A2717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aliases w:val="Знак"/>
    <w:basedOn w:val="a"/>
    <w:link w:val="a5"/>
    <w:qFormat/>
    <w:rsid w:val="00A27176"/>
    <w:pPr>
      <w:autoSpaceDE w:val="0"/>
      <w:jc w:val="center"/>
    </w:pPr>
    <w:rPr>
      <w:sz w:val="28"/>
      <w:szCs w:val="28"/>
      <w:lang w:eastAsia="en-US"/>
    </w:rPr>
  </w:style>
  <w:style w:type="character" w:customStyle="1" w:styleId="11">
    <w:name w:val="Название Знак1"/>
    <w:basedOn w:val="a0"/>
    <w:link w:val="a6"/>
    <w:uiPriority w:val="10"/>
    <w:rsid w:val="00A27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a8"/>
    <w:qFormat/>
    <w:rsid w:val="00A27176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A271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qFormat/>
    <w:rsid w:val="00A27176"/>
    <w:pPr>
      <w:keepNext/>
      <w:autoSpaceDE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qFormat/>
    <w:rsid w:val="00A27176"/>
    <w:pPr>
      <w:keepNext/>
      <w:autoSpaceDE w:val="0"/>
      <w:jc w:val="both"/>
      <w:outlineLvl w:val="2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A27176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A27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A2717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9">
    <w:name w:val="Strong"/>
    <w:basedOn w:val="a0"/>
    <w:qFormat/>
    <w:rsid w:val="00A27176"/>
    <w:rPr>
      <w:b/>
      <w:bCs/>
    </w:rPr>
  </w:style>
  <w:style w:type="character" w:styleId="aa">
    <w:name w:val="Emphasis"/>
    <w:basedOn w:val="a0"/>
    <w:qFormat/>
    <w:rsid w:val="00A2717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27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1943</Words>
  <Characters>11076</Characters>
  <Application>Microsoft Office Word</Application>
  <DocSecurity>0</DocSecurity>
  <Lines>92</Lines>
  <Paragraphs>25</Paragraphs>
  <ScaleCrop>false</ScaleCrop>
  <Company>Microsoft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2022-10-07T10:46:00Z</dcterms:created>
  <dcterms:modified xsi:type="dcterms:W3CDTF">2022-10-07T10:48:00Z</dcterms:modified>
</cp:coreProperties>
</file>