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EB" w:rsidRDefault="005077EB" w:rsidP="005077EB">
      <w:pPr>
        <w:pStyle w:val="a3"/>
        <w:shd w:val="clear" w:color="auto" w:fill="FFFFFF"/>
        <w:spacing w:before="0" w:beforeAutospacing="0" w:after="0" w:afterAutospacing="0" w:line="280" w:lineRule="exact"/>
        <w:ind w:firstLine="709"/>
        <w:jc w:val="both"/>
        <w:rPr>
          <w:b/>
          <w:sz w:val="28"/>
          <w:szCs w:val="28"/>
        </w:rPr>
      </w:pPr>
      <w:r w:rsidRPr="00423BB9">
        <w:rPr>
          <w:b/>
          <w:sz w:val="28"/>
          <w:szCs w:val="28"/>
        </w:rPr>
        <w:t xml:space="preserve">Ответственность за ввоз на территорию Российской Федерации потенциально опасных </w:t>
      </w:r>
      <w:proofErr w:type="spellStart"/>
      <w:r w:rsidRPr="00423BB9">
        <w:rPr>
          <w:b/>
          <w:sz w:val="28"/>
          <w:szCs w:val="28"/>
        </w:rPr>
        <w:t>психоактивных</w:t>
      </w:r>
      <w:proofErr w:type="spellEnd"/>
      <w:r w:rsidRPr="00423BB9">
        <w:rPr>
          <w:b/>
          <w:sz w:val="28"/>
          <w:szCs w:val="28"/>
        </w:rPr>
        <w:t xml:space="preserve"> веществ.</w:t>
      </w:r>
    </w:p>
    <w:p w:rsidR="005077EB" w:rsidRDefault="005077EB" w:rsidP="005077EB">
      <w:pPr>
        <w:pStyle w:val="a3"/>
        <w:shd w:val="clear" w:color="auto" w:fill="FFFFFF"/>
        <w:spacing w:before="0" w:beforeAutospacing="0" w:after="0" w:afterAutospacing="0" w:line="280" w:lineRule="exact"/>
        <w:ind w:firstLine="709"/>
        <w:jc w:val="both"/>
        <w:rPr>
          <w:color w:val="333333"/>
          <w:sz w:val="28"/>
          <w:szCs w:val="28"/>
        </w:rPr>
      </w:pPr>
    </w:p>
    <w:p w:rsidR="005077EB" w:rsidRPr="00423BB9" w:rsidRDefault="005077EB" w:rsidP="005077EB">
      <w:pPr>
        <w:spacing w:line="280" w:lineRule="exact"/>
        <w:ind w:firstLine="709"/>
        <w:jc w:val="both"/>
        <w:rPr>
          <w:sz w:val="28"/>
          <w:szCs w:val="28"/>
        </w:rPr>
      </w:pPr>
      <w:r w:rsidRPr="00423BB9">
        <w:rPr>
          <w:sz w:val="28"/>
          <w:szCs w:val="28"/>
        </w:rPr>
        <w:t xml:space="preserve">Понятийный аппарат Федерального закона от 08.01.1998 № 3-ФЗ «О наркотических средствах и психотропных веществах» содержит такие понятия как «новые потенциально опасные </w:t>
      </w:r>
      <w:proofErr w:type="spellStart"/>
      <w:r w:rsidRPr="00423BB9">
        <w:rPr>
          <w:sz w:val="28"/>
          <w:szCs w:val="28"/>
        </w:rPr>
        <w:t>психоактивные</w:t>
      </w:r>
      <w:proofErr w:type="spellEnd"/>
      <w:r w:rsidRPr="00423BB9">
        <w:rPr>
          <w:sz w:val="28"/>
          <w:szCs w:val="28"/>
        </w:rPr>
        <w:t xml:space="preserve"> вещества», под которыми понимаются вещества синтетического или естественного происхождения, включенные в Реестр новых потенциально опасных </w:t>
      </w:r>
      <w:proofErr w:type="spellStart"/>
      <w:r w:rsidRPr="00423BB9">
        <w:rPr>
          <w:sz w:val="28"/>
          <w:szCs w:val="28"/>
        </w:rPr>
        <w:t>психоактивных</w:t>
      </w:r>
      <w:proofErr w:type="spellEnd"/>
      <w:r w:rsidRPr="00423BB9">
        <w:rPr>
          <w:sz w:val="28"/>
          <w:szCs w:val="28"/>
        </w:rPr>
        <w:t xml:space="preserve"> веществ, оборот которых в России запрещен, и «оборот новых потенциально опасных </w:t>
      </w:r>
      <w:proofErr w:type="spellStart"/>
      <w:r w:rsidRPr="00423BB9">
        <w:rPr>
          <w:sz w:val="28"/>
          <w:szCs w:val="28"/>
        </w:rPr>
        <w:t>психоактивных</w:t>
      </w:r>
      <w:proofErr w:type="spellEnd"/>
      <w:r w:rsidRPr="00423BB9">
        <w:rPr>
          <w:sz w:val="28"/>
          <w:szCs w:val="28"/>
        </w:rPr>
        <w:t xml:space="preserve"> веществ» - производство, изготовление, переработка, хранение, перевозка, пересылка, приобретение, использование, ввоз на территорию РФ, вывоз с территории РФ, а также сбыт новых потенциально опасных </w:t>
      </w:r>
      <w:proofErr w:type="spellStart"/>
      <w:r w:rsidRPr="00423BB9">
        <w:rPr>
          <w:sz w:val="28"/>
          <w:szCs w:val="28"/>
        </w:rPr>
        <w:t>психоактивных</w:t>
      </w:r>
      <w:proofErr w:type="spellEnd"/>
      <w:r w:rsidRPr="00423BB9">
        <w:rPr>
          <w:sz w:val="28"/>
          <w:szCs w:val="28"/>
        </w:rPr>
        <w:t xml:space="preserve"> веществ (их продажа, дарение, обмен либо отчуждение этих веществ другим лицам любыми способами).</w:t>
      </w:r>
    </w:p>
    <w:p w:rsidR="005077EB" w:rsidRPr="00423BB9" w:rsidRDefault="005077EB" w:rsidP="005077EB">
      <w:pPr>
        <w:spacing w:line="280" w:lineRule="exact"/>
        <w:ind w:firstLine="709"/>
        <w:jc w:val="both"/>
        <w:rPr>
          <w:sz w:val="28"/>
          <w:szCs w:val="28"/>
        </w:rPr>
      </w:pPr>
      <w:r w:rsidRPr="00423BB9">
        <w:rPr>
          <w:sz w:val="28"/>
          <w:szCs w:val="28"/>
        </w:rPr>
        <w:t xml:space="preserve">Предусмотрено, что порядок формирования и содержание Реестра новых потенциально опасных </w:t>
      </w:r>
      <w:proofErr w:type="spellStart"/>
      <w:r w:rsidRPr="00423BB9">
        <w:rPr>
          <w:sz w:val="28"/>
          <w:szCs w:val="28"/>
        </w:rPr>
        <w:t>психоактивных</w:t>
      </w:r>
      <w:proofErr w:type="spellEnd"/>
      <w:r w:rsidRPr="00423BB9">
        <w:rPr>
          <w:sz w:val="28"/>
          <w:szCs w:val="28"/>
        </w:rPr>
        <w:t xml:space="preserve"> веществ устанавливается ФСКН России. Определен круг федеральных органов исполнительной власти, организаций и органов, которым разрешается использование новых потенциально опасных </w:t>
      </w:r>
      <w:proofErr w:type="spellStart"/>
      <w:r w:rsidRPr="00423BB9">
        <w:rPr>
          <w:sz w:val="28"/>
          <w:szCs w:val="28"/>
        </w:rPr>
        <w:t>психоактивных</w:t>
      </w:r>
      <w:proofErr w:type="spellEnd"/>
      <w:r w:rsidRPr="00423BB9">
        <w:rPr>
          <w:sz w:val="28"/>
          <w:szCs w:val="28"/>
        </w:rPr>
        <w:t xml:space="preserve"> веществ в научной, учебной и экспертной деятельности.</w:t>
      </w:r>
    </w:p>
    <w:p w:rsidR="005077EB" w:rsidRPr="00423BB9" w:rsidRDefault="005077EB" w:rsidP="005077EB">
      <w:pPr>
        <w:spacing w:line="280" w:lineRule="exact"/>
        <w:ind w:firstLine="709"/>
        <w:jc w:val="both"/>
        <w:rPr>
          <w:sz w:val="28"/>
          <w:szCs w:val="28"/>
        </w:rPr>
      </w:pPr>
      <w:r w:rsidRPr="00423BB9">
        <w:rPr>
          <w:sz w:val="28"/>
          <w:szCs w:val="28"/>
        </w:rPr>
        <w:t xml:space="preserve">Реестр новых потенциально опасных </w:t>
      </w:r>
      <w:proofErr w:type="spellStart"/>
      <w:r w:rsidRPr="00423BB9">
        <w:rPr>
          <w:sz w:val="28"/>
          <w:szCs w:val="28"/>
        </w:rPr>
        <w:t>психоактивных</w:t>
      </w:r>
      <w:proofErr w:type="spellEnd"/>
      <w:r w:rsidRPr="00423BB9">
        <w:rPr>
          <w:sz w:val="28"/>
          <w:szCs w:val="28"/>
        </w:rPr>
        <w:t xml:space="preserve"> веществ, оборот которых в РФ запрещен, включает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РФ не установлены санитарно-эпидемиологические требования либо меры контроля за их оборотом.</w:t>
      </w:r>
    </w:p>
    <w:p w:rsidR="005077EB" w:rsidRPr="00423BB9" w:rsidRDefault="005077EB" w:rsidP="005077EB">
      <w:pPr>
        <w:spacing w:line="280" w:lineRule="exact"/>
        <w:ind w:firstLine="709"/>
        <w:jc w:val="both"/>
        <w:rPr>
          <w:sz w:val="28"/>
          <w:szCs w:val="28"/>
        </w:rPr>
      </w:pPr>
      <w:r w:rsidRPr="00423BB9">
        <w:rPr>
          <w:sz w:val="28"/>
          <w:szCs w:val="28"/>
        </w:rPr>
        <w:t xml:space="preserve">Так, статьей 234.1 Уголовного кодекса РФ предусмотрена ответственность за незаконные производство, изготовление, переработку, хранение, перевозку, пересылку, приобретение, ввоз на территорию РФ, вывоз с территории РФ в целях сбыта, а равно незаконный сбыт новых потенциально опасных </w:t>
      </w:r>
      <w:proofErr w:type="spellStart"/>
      <w:r w:rsidRPr="00423BB9">
        <w:rPr>
          <w:sz w:val="28"/>
          <w:szCs w:val="28"/>
        </w:rPr>
        <w:t>психоактивных</w:t>
      </w:r>
      <w:proofErr w:type="spellEnd"/>
      <w:r w:rsidRPr="00423BB9">
        <w:rPr>
          <w:sz w:val="28"/>
          <w:szCs w:val="28"/>
        </w:rPr>
        <w:t xml:space="preserve"> веществ, оборот которых в РФ запрещен. Наказание предусмотрено в виде штрафа в размере до 30 тыс. рублей или в размере заработной платы или </w:t>
      </w:r>
      <w:proofErr w:type="gramStart"/>
      <w:r w:rsidRPr="00423BB9">
        <w:rPr>
          <w:sz w:val="28"/>
          <w:szCs w:val="28"/>
        </w:rPr>
        <w:t>иного дохода</w:t>
      </w:r>
      <w:proofErr w:type="gramEnd"/>
      <w:r w:rsidRPr="00423BB9">
        <w:rPr>
          <w:sz w:val="28"/>
          <w:szCs w:val="28"/>
        </w:rPr>
        <w:t xml:space="preserve"> осужденного за период до 2 месяцев либо ограничением свободы на срок до 2 лет.</w:t>
      </w:r>
    </w:p>
    <w:p w:rsidR="005077EB" w:rsidRPr="00423BB9" w:rsidRDefault="005077EB" w:rsidP="005077EB">
      <w:pPr>
        <w:spacing w:line="280" w:lineRule="exact"/>
        <w:ind w:firstLine="709"/>
        <w:jc w:val="both"/>
        <w:rPr>
          <w:sz w:val="28"/>
          <w:szCs w:val="28"/>
        </w:rPr>
      </w:pPr>
      <w:r w:rsidRPr="00423BB9">
        <w:rPr>
          <w:sz w:val="28"/>
          <w:szCs w:val="28"/>
        </w:rPr>
        <w:t>Имеется два квалифицированных состава указанного преступления:</w:t>
      </w:r>
    </w:p>
    <w:p w:rsidR="005077EB" w:rsidRPr="00423BB9" w:rsidRDefault="005077EB" w:rsidP="005077EB">
      <w:pPr>
        <w:spacing w:line="280" w:lineRule="exact"/>
        <w:ind w:firstLine="709"/>
        <w:jc w:val="both"/>
        <w:rPr>
          <w:sz w:val="28"/>
          <w:szCs w:val="28"/>
        </w:rPr>
      </w:pPr>
      <w:r w:rsidRPr="00423BB9">
        <w:rPr>
          <w:sz w:val="28"/>
          <w:szCs w:val="28"/>
        </w:rPr>
        <w:t>- совершение преступления группой лиц по предварительному сговору либо повлекшие по неосторожности причинение тяжкого вреда здоровью человека;</w:t>
      </w:r>
    </w:p>
    <w:p w:rsidR="005077EB" w:rsidRPr="00423BB9" w:rsidRDefault="005077EB" w:rsidP="005077EB">
      <w:pPr>
        <w:spacing w:line="280" w:lineRule="exact"/>
        <w:ind w:firstLine="709"/>
        <w:jc w:val="both"/>
        <w:rPr>
          <w:sz w:val="28"/>
          <w:szCs w:val="28"/>
        </w:rPr>
      </w:pPr>
      <w:r w:rsidRPr="00423BB9">
        <w:rPr>
          <w:sz w:val="28"/>
          <w:szCs w:val="28"/>
        </w:rPr>
        <w:t>- совершение преступления организованной группой либо повлекшие по неосторожности смерть человека.</w:t>
      </w:r>
    </w:p>
    <w:p w:rsidR="00FC3A26" w:rsidRDefault="00FC3A26"/>
    <w:p w:rsidR="005077EB" w:rsidRPr="00592503" w:rsidRDefault="005077EB" w:rsidP="005077EB">
      <w:pPr>
        <w:spacing w:line="280" w:lineRule="exact"/>
        <w:ind w:firstLine="709"/>
        <w:jc w:val="both"/>
        <w:rPr>
          <w:b/>
          <w:color w:val="333333"/>
          <w:sz w:val="28"/>
          <w:szCs w:val="28"/>
        </w:rPr>
      </w:pPr>
      <w:r w:rsidRPr="00592503">
        <w:rPr>
          <w:b/>
          <w:color w:val="333333"/>
          <w:sz w:val="28"/>
          <w:szCs w:val="28"/>
        </w:rPr>
        <w:t>Ответственность за уклонение от уплаты алиментов</w:t>
      </w:r>
    </w:p>
    <w:p w:rsidR="005077EB" w:rsidRPr="00592503" w:rsidRDefault="005077EB" w:rsidP="005077EB">
      <w:pPr>
        <w:spacing w:line="280" w:lineRule="exact"/>
        <w:ind w:firstLine="709"/>
        <w:jc w:val="both"/>
        <w:rPr>
          <w:color w:val="333333"/>
          <w:sz w:val="28"/>
          <w:szCs w:val="28"/>
        </w:rPr>
      </w:pPr>
    </w:p>
    <w:p w:rsidR="005077EB" w:rsidRPr="00592503" w:rsidRDefault="005077EB" w:rsidP="005077EB">
      <w:pPr>
        <w:spacing w:line="280" w:lineRule="exact"/>
        <w:ind w:firstLine="709"/>
        <w:jc w:val="both"/>
        <w:rPr>
          <w:color w:val="333333"/>
          <w:sz w:val="28"/>
          <w:szCs w:val="28"/>
        </w:rPr>
      </w:pPr>
      <w:r w:rsidRPr="00592503">
        <w:rPr>
          <w:color w:val="333333"/>
          <w:sz w:val="28"/>
          <w:szCs w:val="28"/>
        </w:rPr>
        <w:t>За уклонение от уплаты алиментов статьей 157 УК РФ предусмотрено наказание в виде исправительных работ на срок до одного года, либо принудительных работ на тот же срок, либо лишения свободы на срок до одного года.</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t>По смыслу закона частичные выплаты по алиментам не исключают преступность деяния.</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t>Кроме того, необходимо в обязательном порядке устанавливать причины, по которым должником выплаты по алиментам производились в размере менее установленного.</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lastRenderedPageBreak/>
        <w:t>В качестве обязательного условия наступления уголовной ответственности за неуплату средств на содержание детей или нетрудоспособных родителей введена неоднократность совершения указанного деяния.</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t>То есть уголовной ответственности подлежит только тот неплательщик алиментов, который ранее уже подвергался административному наказанию в соответствии с частями 1 и 2 статьи 5.35.1 КоАП РФ за неуплату алиментов.</w:t>
      </w:r>
    </w:p>
    <w:p w:rsidR="005077EB" w:rsidRDefault="005077EB" w:rsidP="005077EB">
      <w:pPr>
        <w:spacing w:line="280" w:lineRule="exact"/>
        <w:ind w:firstLine="709"/>
        <w:jc w:val="both"/>
        <w:rPr>
          <w:color w:val="333333"/>
          <w:sz w:val="28"/>
          <w:szCs w:val="28"/>
        </w:rPr>
      </w:pPr>
      <w:r w:rsidRPr="00592503">
        <w:rPr>
          <w:color w:val="333333"/>
          <w:sz w:val="28"/>
          <w:szCs w:val="28"/>
        </w:rPr>
        <w:t>Необходимо отметить, что лицо, совершившее преступление, предусмотренное статьей 157 УК РФ,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в порядке, определяемом законодательством Российской Федерации.</w:t>
      </w:r>
    </w:p>
    <w:p w:rsidR="005077EB" w:rsidRDefault="005077EB"/>
    <w:p w:rsidR="005077EB" w:rsidRPr="00592503" w:rsidRDefault="005077EB" w:rsidP="005077EB">
      <w:pPr>
        <w:spacing w:line="280" w:lineRule="exact"/>
        <w:ind w:firstLine="709"/>
        <w:jc w:val="both"/>
        <w:rPr>
          <w:b/>
          <w:color w:val="333333"/>
          <w:sz w:val="28"/>
          <w:szCs w:val="28"/>
        </w:rPr>
      </w:pPr>
      <w:r w:rsidRPr="00592503">
        <w:rPr>
          <w:b/>
          <w:color w:val="333333"/>
          <w:sz w:val="28"/>
          <w:szCs w:val="28"/>
        </w:rPr>
        <w:t xml:space="preserve">Внесены изменения в Трудовой кодекс Российской Федерации </w:t>
      </w:r>
    </w:p>
    <w:p w:rsidR="005077EB" w:rsidRPr="00592503" w:rsidRDefault="005077EB" w:rsidP="005077EB">
      <w:pPr>
        <w:spacing w:line="280" w:lineRule="exact"/>
        <w:ind w:firstLine="709"/>
        <w:jc w:val="both"/>
        <w:rPr>
          <w:b/>
          <w:color w:val="333333"/>
          <w:sz w:val="28"/>
          <w:szCs w:val="28"/>
        </w:rPr>
      </w:pPr>
      <w:r w:rsidRPr="00592503">
        <w:rPr>
          <w:b/>
          <w:color w:val="333333"/>
          <w:sz w:val="28"/>
          <w:szCs w:val="28"/>
        </w:rPr>
        <w:t xml:space="preserve"> </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t>Статьей 262 Трудового кодекса Российской Федерации предусмотрено, что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t>Федеральным законом от 05.12.2022 № 491-ФЗ в данную статью Трудового кодекса Российской Федерации, внесены изменения, согласно которым однократно в течение календарного года допускается использование до двадцати четырех таких дополнительных оплачиваемых выходных дней подряд, право на получение которых имеет один из родителей (опекун, попечитель) в данном календарном году.</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t>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t>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rsidR="005077EB" w:rsidRPr="00592503" w:rsidRDefault="005077EB" w:rsidP="005077EB">
      <w:pPr>
        <w:spacing w:line="280" w:lineRule="exact"/>
        <w:ind w:firstLine="709"/>
        <w:jc w:val="both"/>
        <w:rPr>
          <w:sz w:val="28"/>
          <w:szCs w:val="28"/>
        </w:rPr>
      </w:pPr>
      <w:r w:rsidRPr="00592503">
        <w:rPr>
          <w:color w:val="333333"/>
          <w:sz w:val="28"/>
          <w:szCs w:val="28"/>
        </w:rPr>
        <w:t>Указанные положения трудового законодательства вступают в законную силу 01.09.2023.</w:t>
      </w:r>
    </w:p>
    <w:p w:rsidR="005077EB" w:rsidRDefault="005077EB"/>
    <w:p w:rsidR="005077EB" w:rsidRDefault="005077EB"/>
    <w:p w:rsidR="005077EB" w:rsidRPr="00592503" w:rsidRDefault="005077EB" w:rsidP="005077EB">
      <w:pPr>
        <w:spacing w:line="280" w:lineRule="exact"/>
        <w:ind w:firstLine="709"/>
        <w:jc w:val="both"/>
        <w:rPr>
          <w:b/>
          <w:color w:val="333333"/>
          <w:sz w:val="28"/>
          <w:szCs w:val="28"/>
        </w:rPr>
      </w:pPr>
      <w:r w:rsidRPr="00592503">
        <w:rPr>
          <w:b/>
          <w:color w:val="333333"/>
          <w:sz w:val="28"/>
          <w:szCs w:val="28"/>
        </w:rPr>
        <w:t xml:space="preserve">В Кодекс Российской Федерации об административных правонарушениях внесены изменения </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t>5 декабря 2022 года вступил в силу Федеральный закон от 05.12.2022 № 479-ФЗ «О внесении изменений в Кодекс Российской Федерации об административных правонарушениях».</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t>Указанным Федеральным законом внесены изменения в статью 6.21 КоАП РФ, предусматривающую административную ответственность за пропаганду нетрадиционных сексуальных отношений и (или) предпочтений, смены пола.</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t>Теперь данные действия влекут за собой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077EB" w:rsidRPr="00592503" w:rsidRDefault="005077EB" w:rsidP="005077EB">
      <w:pPr>
        <w:spacing w:line="280" w:lineRule="exact"/>
        <w:ind w:firstLine="709"/>
        <w:jc w:val="both"/>
        <w:rPr>
          <w:color w:val="333333"/>
          <w:sz w:val="28"/>
          <w:szCs w:val="28"/>
        </w:rPr>
      </w:pPr>
      <w:r w:rsidRPr="00592503">
        <w:rPr>
          <w:color w:val="333333"/>
          <w:sz w:val="28"/>
          <w:szCs w:val="28"/>
        </w:rPr>
        <w:lastRenderedPageBreak/>
        <w:t>Кроме того, данным Федерльным законом в Кодекс Российской Федерации об административных правонарушениях введена новая статья 6.21.1. «Пропаганда педофилии», которой предусмотрено, что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к ней интерес 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077EB" w:rsidRPr="00592503" w:rsidRDefault="005077EB" w:rsidP="005077EB">
      <w:pPr>
        <w:spacing w:line="280" w:lineRule="exact"/>
        <w:ind w:firstLine="709"/>
        <w:jc w:val="both"/>
        <w:rPr>
          <w:sz w:val="28"/>
          <w:szCs w:val="28"/>
        </w:rPr>
      </w:pPr>
      <w:r w:rsidRPr="00592503">
        <w:rPr>
          <w:color w:val="333333"/>
          <w:sz w:val="28"/>
          <w:szCs w:val="28"/>
        </w:rPr>
        <w:t>Если данные деяния совершены иностранным гражданином или лицом без гражданства, то подобные действия 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077EB" w:rsidRDefault="005077EB"/>
    <w:p w:rsidR="00A92BDC" w:rsidRPr="00592503" w:rsidRDefault="00A92BDC" w:rsidP="00A92BDC">
      <w:pPr>
        <w:spacing w:line="280" w:lineRule="exact"/>
        <w:ind w:firstLine="709"/>
        <w:jc w:val="both"/>
        <w:rPr>
          <w:b/>
          <w:color w:val="333333"/>
          <w:sz w:val="28"/>
          <w:szCs w:val="28"/>
        </w:rPr>
      </w:pPr>
      <w:r w:rsidRPr="00592503">
        <w:rPr>
          <w:b/>
          <w:color w:val="333333"/>
          <w:sz w:val="28"/>
          <w:szCs w:val="28"/>
        </w:rPr>
        <w:t>Об изменениях в законодательстве Российской Федерации, касающихся осуществления единовременной денежной выплаты военнослужащим</w:t>
      </w:r>
    </w:p>
    <w:p w:rsidR="00A92BDC" w:rsidRDefault="00A92BDC" w:rsidP="00A92BDC">
      <w:pPr>
        <w:spacing w:line="280" w:lineRule="exact"/>
        <w:ind w:firstLine="709"/>
        <w:jc w:val="both"/>
        <w:rPr>
          <w:color w:val="333333"/>
          <w:sz w:val="28"/>
          <w:szCs w:val="28"/>
        </w:rPr>
      </w:pPr>
    </w:p>
    <w:p w:rsidR="00A92BDC" w:rsidRPr="00592503" w:rsidRDefault="00A92BDC" w:rsidP="00A92BDC">
      <w:pPr>
        <w:spacing w:line="280" w:lineRule="exact"/>
        <w:ind w:firstLine="709"/>
        <w:jc w:val="both"/>
        <w:rPr>
          <w:color w:val="333333"/>
          <w:sz w:val="28"/>
          <w:szCs w:val="28"/>
        </w:rPr>
      </w:pPr>
      <w:r w:rsidRPr="00592503">
        <w:rPr>
          <w:color w:val="333333"/>
          <w:sz w:val="28"/>
          <w:szCs w:val="28"/>
        </w:rPr>
        <w:t>Постановлением Правительства РФ от 09.12.2022 №2278 утверждены Правила осуществления единовременной денежной выплаты военнослужащим, проходящим военную службу по контракту в Вооруженных Силах Российской Федерации.</w:t>
      </w:r>
    </w:p>
    <w:p w:rsidR="00A92BDC" w:rsidRPr="00592503" w:rsidRDefault="00A92BDC" w:rsidP="00A92BDC">
      <w:pPr>
        <w:spacing w:line="280" w:lineRule="exact"/>
        <w:ind w:firstLine="709"/>
        <w:jc w:val="both"/>
        <w:rPr>
          <w:color w:val="333333"/>
          <w:sz w:val="28"/>
          <w:szCs w:val="28"/>
        </w:rPr>
      </w:pPr>
      <w:r w:rsidRPr="00592503">
        <w:rPr>
          <w:color w:val="333333"/>
          <w:sz w:val="28"/>
          <w:szCs w:val="28"/>
        </w:rPr>
        <w:t>Согласно указанным Правилам чтобы получить выплату, военнослужащему нужно подать рапорт командиру воинской части. К рапорту прилагается копия контракта о прохождении военной службы. Приказ о выплате издается в срок, не превышающий 10 рабочих дней со дня поступления рапорта. Выплата предоставляется не позднее 10 рабочих дней со дня издания приказа.</w:t>
      </w:r>
    </w:p>
    <w:p w:rsidR="00A92BDC" w:rsidRPr="00592503" w:rsidRDefault="00A92BDC" w:rsidP="00A92BDC">
      <w:pPr>
        <w:spacing w:line="280" w:lineRule="exact"/>
        <w:ind w:firstLine="709"/>
        <w:jc w:val="both"/>
        <w:rPr>
          <w:color w:val="333333"/>
          <w:sz w:val="28"/>
          <w:szCs w:val="28"/>
        </w:rPr>
      </w:pPr>
      <w:r w:rsidRPr="00592503">
        <w:rPr>
          <w:color w:val="333333"/>
          <w:sz w:val="28"/>
          <w:szCs w:val="28"/>
        </w:rPr>
        <w:t>При увольнении военнослужащих ранее срока, установленного контрактом, по определенным основаниям предоставленная выплата подлежит возврату в сумме, исчисленной пропорционально времени (за полные месяцы), оставшемуся до окончания срока контракта.</w:t>
      </w:r>
    </w:p>
    <w:p w:rsidR="00A92BDC" w:rsidRPr="00592503" w:rsidRDefault="00A92BDC" w:rsidP="00A92BDC">
      <w:pPr>
        <w:spacing w:line="280" w:lineRule="exact"/>
        <w:ind w:firstLine="709"/>
        <w:jc w:val="both"/>
        <w:rPr>
          <w:color w:val="333333"/>
          <w:sz w:val="28"/>
          <w:szCs w:val="28"/>
        </w:rPr>
      </w:pPr>
      <w:r w:rsidRPr="00592503">
        <w:rPr>
          <w:color w:val="333333"/>
          <w:sz w:val="28"/>
          <w:szCs w:val="28"/>
        </w:rPr>
        <w:t>Ранее Указом Президента РФ от 02.11.2022 N 787 "О единовременной денежной выплате военнослужащим, проходящим военную службу по контракту в Вооруженных Силах Российской Федерации" гражданам Российской Федерации, которые заключили в период проведения специальной военной операции контракт о прохождении военной службы в Вооруженных Силах Российской Федерации сроком на один год и более, единовременная денежная выплата установлена в размере 195 тыс. рублей</w:t>
      </w:r>
    </w:p>
    <w:p w:rsidR="00A92BDC" w:rsidRPr="00592503" w:rsidRDefault="00A92BDC" w:rsidP="00A92BDC">
      <w:pPr>
        <w:spacing w:line="280" w:lineRule="exact"/>
        <w:ind w:firstLine="709"/>
        <w:jc w:val="both"/>
        <w:rPr>
          <w:sz w:val="28"/>
          <w:szCs w:val="28"/>
        </w:rPr>
      </w:pPr>
      <w:r w:rsidRPr="00592503">
        <w:rPr>
          <w:color w:val="333333"/>
          <w:sz w:val="28"/>
          <w:szCs w:val="28"/>
        </w:rPr>
        <w:t>Данное Постановление вступило в законную силу 18.12.2022 и распространяется на правоотношения, возникшие с 21 сентября 2022 г.</w:t>
      </w:r>
    </w:p>
    <w:p w:rsidR="00A92BDC" w:rsidRDefault="00A92BDC"/>
    <w:p w:rsidR="00A92BDC" w:rsidRDefault="00A92BDC"/>
    <w:p w:rsidR="00A92BDC" w:rsidRPr="004B68F0" w:rsidRDefault="00A92BDC" w:rsidP="00A92BDC">
      <w:pPr>
        <w:spacing w:line="280" w:lineRule="exact"/>
        <w:ind w:firstLine="709"/>
        <w:jc w:val="both"/>
        <w:rPr>
          <w:b/>
          <w:color w:val="333333"/>
          <w:sz w:val="28"/>
          <w:szCs w:val="28"/>
        </w:rPr>
      </w:pPr>
      <w:r w:rsidRPr="004B68F0">
        <w:rPr>
          <w:b/>
          <w:color w:val="333333"/>
          <w:sz w:val="28"/>
          <w:szCs w:val="28"/>
        </w:rPr>
        <w:t>Установлено право лиц, осуществляющих уход за деть-инвалидами, на дополнитель</w:t>
      </w:r>
      <w:r>
        <w:rPr>
          <w:b/>
          <w:color w:val="333333"/>
          <w:sz w:val="28"/>
          <w:szCs w:val="28"/>
        </w:rPr>
        <w:t>ные оплачиваемые выходные дни</w:t>
      </w:r>
    </w:p>
    <w:p w:rsidR="00A92BDC" w:rsidRDefault="00A92BDC" w:rsidP="00A92BDC">
      <w:pPr>
        <w:spacing w:line="280" w:lineRule="exact"/>
        <w:ind w:firstLine="709"/>
        <w:jc w:val="both"/>
        <w:rPr>
          <w:color w:val="333333"/>
          <w:sz w:val="28"/>
          <w:szCs w:val="28"/>
        </w:rPr>
      </w:pPr>
    </w:p>
    <w:p w:rsidR="00A92BDC" w:rsidRPr="004B68F0" w:rsidRDefault="00A92BDC" w:rsidP="00A92BDC">
      <w:pPr>
        <w:spacing w:line="280" w:lineRule="exact"/>
        <w:ind w:firstLine="709"/>
        <w:jc w:val="both"/>
        <w:rPr>
          <w:color w:val="333333"/>
          <w:sz w:val="28"/>
          <w:szCs w:val="28"/>
        </w:rPr>
      </w:pPr>
      <w:r w:rsidRPr="004B68F0">
        <w:rPr>
          <w:color w:val="333333"/>
          <w:sz w:val="28"/>
          <w:szCs w:val="28"/>
        </w:rPr>
        <w:t>В соответствии с Федеральным законом от 05.12.2022 №491-ФЗ внесены изменения в статью 262 Трудового кодекса РФ.</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lastRenderedPageBreak/>
        <w:t>Впредь статьёй 262 Трудового кодекса РФ предусмотрено предоставление четырех дополнительных оплачиваемых выходных дней в месяц одному из родителей (опекуну, попечителю) по его письменному заявлению.</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Также предусмотрена возможность воспользоваться дополнительными выходными днями однократно в течение календарного года и взять до 24 дней подряд в пределах общего количества неиспользованных дополнительных оплачиваемых выходных дней.</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Оплата каждого такого дня производится в размере среднего заработка и порядке, который устанавливается федеральными законами.</w:t>
      </w:r>
    </w:p>
    <w:p w:rsidR="00A92BDC" w:rsidRPr="004B68F0" w:rsidRDefault="00A92BDC" w:rsidP="00A92BDC">
      <w:pPr>
        <w:spacing w:line="280" w:lineRule="exact"/>
        <w:ind w:firstLine="709"/>
        <w:jc w:val="both"/>
        <w:rPr>
          <w:sz w:val="28"/>
          <w:szCs w:val="28"/>
        </w:rPr>
      </w:pPr>
      <w:r w:rsidRPr="004B68F0">
        <w:rPr>
          <w:color w:val="333333"/>
          <w:sz w:val="28"/>
          <w:szCs w:val="28"/>
        </w:rPr>
        <w:t>Федеральный закон вступает в силу с 1 сентября 2023 года.</w:t>
      </w:r>
    </w:p>
    <w:p w:rsidR="00A92BDC" w:rsidRDefault="00A92BDC"/>
    <w:p w:rsidR="00A92BDC" w:rsidRDefault="00A92BDC"/>
    <w:p w:rsidR="00A92BDC" w:rsidRPr="004B68F0" w:rsidRDefault="00A92BDC" w:rsidP="00A92BDC">
      <w:pPr>
        <w:spacing w:line="280" w:lineRule="exact"/>
        <w:ind w:firstLine="709"/>
        <w:jc w:val="both"/>
        <w:rPr>
          <w:b/>
          <w:color w:val="333333"/>
          <w:sz w:val="28"/>
          <w:szCs w:val="28"/>
        </w:rPr>
      </w:pPr>
      <w:r w:rsidRPr="004B68F0">
        <w:rPr>
          <w:b/>
          <w:color w:val="333333"/>
          <w:sz w:val="28"/>
          <w:szCs w:val="28"/>
        </w:rPr>
        <w:t>В порядок изъятия у собственника земельного участка из земель сельскохозяйственного назначения в случае его неиспользования по целевому назначению внесены изменения</w:t>
      </w:r>
    </w:p>
    <w:p w:rsidR="00A92BDC" w:rsidRPr="004B68F0" w:rsidRDefault="00A92BDC" w:rsidP="00A92BDC">
      <w:pPr>
        <w:spacing w:line="280" w:lineRule="exact"/>
        <w:ind w:firstLine="709"/>
        <w:jc w:val="both"/>
        <w:rPr>
          <w:b/>
          <w:color w:val="333333"/>
          <w:sz w:val="28"/>
          <w:szCs w:val="28"/>
        </w:rPr>
      </w:pPr>
      <w:r w:rsidRPr="004B68F0">
        <w:rPr>
          <w:b/>
          <w:color w:val="333333"/>
          <w:sz w:val="28"/>
          <w:szCs w:val="28"/>
        </w:rPr>
        <w:t xml:space="preserve"> </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В соответствии с Федеральным законом от 05.12.2022 N 507-ФЗ внесены изменения Федеральный закон "Об обороте земель сельскохозяйственного назначения" и отдельные законодательные акты Российской Федерации"</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Федеральным законом от 24.07.2002 № 101-ФЗ "Об обороте земель сельскохозяйственного назначения" предусмотрена возможность изъятия земельного участка в случае его неиспользования по целевому назначению в течение трех и более лет к моменту осуществления федерального государственного земельного контроля (надзора);</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Также указанным Федеральным законом введён запрет на переход, прекращение права собственности на земельный участок из земель сельскохозяйственного назначения в случае его неиспользования по целевому назначению или использования с нарушением законодательства РФ, а также на передачу такого участка в ипотеку.</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Так, при выявлении нарушений в ЕГРН вносится запись о невозможности государственной регистрации перехода, прекращения права собственности на земельный участок и ипотеки как обременения на такой участок, за исключением случаев перехода права собственности в порядке универсального правопреемства.</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 xml:space="preserve">В случае </w:t>
      </w:r>
      <w:proofErr w:type="spellStart"/>
      <w:r w:rsidRPr="004B68F0">
        <w:rPr>
          <w:color w:val="333333"/>
          <w:sz w:val="28"/>
          <w:szCs w:val="28"/>
        </w:rPr>
        <w:t>неустранения</w:t>
      </w:r>
      <w:proofErr w:type="spellEnd"/>
      <w:r w:rsidRPr="004B68F0">
        <w:rPr>
          <w:color w:val="333333"/>
          <w:sz w:val="28"/>
          <w:szCs w:val="28"/>
        </w:rPr>
        <w:t xml:space="preserve"> выявленных нарушений в срок, установленный в предписании, выданном уполномоченным органом, в отношении такого земельного участка (посредством внесения в ЕГРН соответствующей записи) запрещается совершение любых сделок до завершения рассмотрения судом дела об изъятии земельного участка.</w:t>
      </w:r>
    </w:p>
    <w:p w:rsidR="00A92BDC" w:rsidRPr="004B68F0" w:rsidRDefault="00A92BDC" w:rsidP="00A92BDC">
      <w:pPr>
        <w:spacing w:line="280" w:lineRule="exact"/>
        <w:ind w:firstLine="709"/>
        <w:jc w:val="both"/>
        <w:rPr>
          <w:sz w:val="28"/>
          <w:szCs w:val="28"/>
        </w:rPr>
      </w:pPr>
      <w:r w:rsidRPr="004B68F0">
        <w:rPr>
          <w:color w:val="333333"/>
          <w:sz w:val="28"/>
          <w:szCs w:val="28"/>
        </w:rPr>
        <w:t>Федеральный закон вступил в силу с 5 декабря 2022 года.</w:t>
      </w:r>
    </w:p>
    <w:p w:rsidR="00A92BDC" w:rsidRDefault="00A92BDC"/>
    <w:p w:rsidR="00A92BDC" w:rsidRPr="004B68F0" w:rsidRDefault="00A92BDC" w:rsidP="00A92BDC">
      <w:pPr>
        <w:spacing w:line="280" w:lineRule="exact"/>
        <w:ind w:firstLine="709"/>
        <w:jc w:val="both"/>
        <w:rPr>
          <w:b/>
          <w:color w:val="333333"/>
          <w:sz w:val="28"/>
          <w:szCs w:val="28"/>
        </w:rPr>
      </w:pPr>
      <w:r>
        <w:rPr>
          <w:b/>
          <w:color w:val="333333"/>
          <w:sz w:val="28"/>
          <w:szCs w:val="28"/>
        </w:rPr>
        <w:t>О</w:t>
      </w:r>
      <w:r w:rsidRPr="004B68F0">
        <w:rPr>
          <w:b/>
          <w:color w:val="333333"/>
          <w:sz w:val="28"/>
          <w:szCs w:val="28"/>
        </w:rPr>
        <w:t>рганизации обязаны разрабатывать и принимать ме</w:t>
      </w:r>
      <w:r>
        <w:rPr>
          <w:b/>
          <w:color w:val="333333"/>
          <w:sz w:val="28"/>
          <w:szCs w:val="28"/>
        </w:rPr>
        <w:t xml:space="preserve">ры по предупреждению коррупции </w:t>
      </w:r>
    </w:p>
    <w:p w:rsidR="00A92BDC" w:rsidRDefault="00A92BDC" w:rsidP="00A92BDC">
      <w:pPr>
        <w:spacing w:line="280" w:lineRule="exact"/>
        <w:ind w:firstLine="709"/>
        <w:jc w:val="both"/>
        <w:rPr>
          <w:color w:val="333333"/>
          <w:sz w:val="28"/>
          <w:szCs w:val="28"/>
        </w:rPr>
      </w:pPr>
    </w:p>
    <w:p w:rsidR="00A92BDC" w:rsidRPr="004B68F0" w:rsidRDefault="00A92BDC" w:rsidP="00A92BDC">
      <w:pPr>
        <w:spacing w:line="280" w:lineRule="exact"/>
        <w:ind w:firstLine="709"/>
        <w:jc w:val="both"/>
        <w:rPr>
          <w:color w:val="333333"/>
          <w:sz w:val="28"/>
          <w:szCs w:val="28"/>
        </w:rPr>
      </w:pPr>
      <w:r w:rsidRPr="004B68F0">
        <w:rPr>
          <w:color w:val="333333"/>
          <w:sz w:val="28"/>
          <w:szCs w:val="28"/>
        </w:rPr>
        <w:t>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установлены Федеральным законом от 25.12.2008 № 273-ФЗ «О противодействии коррупции» (далее - Закон № 273-ФЗ).</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В соответствии с требованиями ст. 13.3 Закона № 273-ФЗ организации обязаны разрабатывать и принимать меры по предупреждению коррупции.</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lastRenderedPageBreak/>
        <w:t>Обязанность по разработке и принятию мер по предупреждению коррупции распространяется на все юридические лица вне зависимости от организационно-правовой формы, организациям необходимо принимать весь комплекс необходимых мер по предотвращению коррупционных нарушений, включая сотрудничество с правоохранительными органами и контрагентами.</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С целью формирования единого подхода к обеспечению работы по предупреждению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 Минтрудом России разработаны Методические рекомендации по разработке и принятию организациями мер по предупреждению и противодействию коррупции, утвержденные 08.11.2013 (далее - Методические рекомендации), согласно которым 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 (п. 1 разд. IV Методических рекомендаций).</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Деятельность по предупреждению коррупции в организации должна носить системный и последовательный характер.</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Действующее законодательство не предусматривает конкретного перечня документов, содержащих меры по предупреждению и противодействию коррупции.</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При разработке локальных актов по противодействию коррупции следует руководствоваться Методическими рекомендациями, в которых также установлен примерный перечень конкретных мероприятий, рекомендуемых для включения в антикоррупционную политику организации. В приведенном перечне содержатся мероприятия по разработке и внедрению положения о конфликте интересов, а также правил, регламентирующих вопросы обмена деловыми подарками.</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Действие положения следует распространить на всех работников организации вне зависимости от уровня занимаемой должности (п. 4.2 разд. IV Методических рекомендаций).</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Основным механизмом возложения на работников дополнительных обязанностей, связанных с профилактикой и противодействием коррупции, является ст. 57 ТК РФ. По соглашению сторон в трудовой договор могут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A92BDC" w:rsidRPr="004B68F0" w:rsidRDefault="00A92BDC" w:rsidP="00A92BDC">
      <w:pPr>
        <w:spacing w:line="280" w:lineRule="exact"/>
        <w:ind w:firstLine="709"/>
        <w:jc w:val="both"/>
        <w:rPr>
          <w:color w:val="333333"/>
          <w:sz w:val="28"/>
          <w:szCs w:val="28"/>
        </w:rPr>
      </w:pPr>
      <w:r w:rsidRPr="004B68F0">
        <w:rPr>
          <w:color w:val="333333"/>
          <w:sz w:val="28"/>
          <w:szCs w:val="28"/>
        </w:rPr>
        <w:t>Соответственно, в трудовом договоре также возможно закрепить обязанность работника в связи с раскрытием и урегулированием конфликта интересов. Указанную обязанность целесообразно закрепить в Положении о конфликте интересов.</w:t>
      </w:r>
    </w:p>
    <w:p w:rsidR="00A92BDC" w:rsidRDefault="00A92BDC"/>
    <w:p w:rsidR="00B35545" w:rsidRPr="004B68F0" w:rsidRDefault="00B35545" w:rsidP="00B35545">
      <w:pPr>
        <w:spacing w:line="280" w:lineRule="exact"/>
        <w:ind w:firstLine="709"/>
        <w:jc w:val="both"/>
        <w:rPr>
          <w:b/>
          <w:color w:val="333333"/>
          <w:sz w:val="28"/>
          <w:szCs w:val="28"/>
        </w:rPr>
      </w:pPr>
      <w:r w:rsidRPr="004B68F0">
        <w:rPr>
          <w:b/>
          <w:color w:val="333333"/>
          <w:sz w:val="28"/>
          <w:szCs w:val="28"/>
        </w:rPr>
        <w:lastRenderedPageBreak/>
        <w:t>Изменения в действии цифровых полисов обязательного медицинско</w:t>
      </w:r>
      <w:r>
        <w:rPr>
          <w:b/>
          <w:color w:val="333333"/>
          <w:sz w:val="28"/>
          <w:szCs w:val="28"/>
        </w:rPr>
        <w:t>го страхования</w:t>
      </w:r>
    </w:p>
    <w:p w:rsidR="00B35545" w:rsidRPr="004B68F0" w:rsidRDefault="00B35545" w:rsidP="00B35545">
      <w:pPr>
        <w:spacing w:line="280" w:lineRule="exact"/>
        <w:ind w:firstLine="709"/>
        <w:jc w:val="both"/>
        <w:rPr>
          <w:color w:val="333333"/>
          <w:sz w:val="28"/>
          <w:szCs w:val="28"/>
        </w:rPr>
      </w:pPr>
      <w:r w:rsidRPr="004B68F0">
        <w:rPr>
          <w:color w:val="333333"/>
          <w:sz w:val="28"/>
          <w:szCs w:val="28"/>
        </w:rPr>
        <w:t xml:space="preserve"> </w:t>
      </w:r>
    </w:p>
    <w:p w:rsidR="00B35545" w:rsidRPr="004B68F0" w:rsidRDefault="00B35545" w:rsidP="00B35545">
      <w:pPr>
        <w:spacing w:line="280" w:lineRule="exact"/>
        <w:ind w:firstLine="709"/>
        <w:jc w:val="both"/>
        <w:rPr>
          <w:color w:val="333333"/>
          <w:sz w:val="28"/>
          <w:szCs w:val="28"/>
        </w:rPr>
      </w:pPr>
      <w:r w:rsidRPr="004B68F0">
        <w:rPr>
          <w:color w:val="333333"/>
          <w:sz w:val="28"/>
          <w:szCs w:val="28"/>
        </w:rPr>
        <w:t xml:space="preserve">В соответствии с изменениями, внесенными в Федеральный закон «Об обязательном медицинском страховании в Российской Федерации" и статью 13.2 Федерального закона </w:t>
      </w:r>
      <w:r>
        <w:rPr>
          <w:color w:val="333333"/>
          <w:sz w:val="28"/>
          <w:szCs w:val="28"/>
        </w:rPr>
        <w:t>«</w:t>
      </w:r>
      <w:r w:rsidRPr="004B68F0">
        <w:rPr>
          <w:color w:val="333333"/>
          <w:sz w:val="28"/>
          <w:szCs w:val="28"/>
        </w:rPr>
        <w:t xml:space="preserve">Об актах гражданского состояния» с 1 декабря 2022 года полис ОМС начнут формировать посредством включения территориальным фондом сведений о застрахованном лице в единый регистр застрахованных лиц. Сведения будут вноситься в реестр на основании данных, получаемых в целях ведения персонифицированного учета, в том числе предоставляемых уполномоченными органами и организациями, либо на основании заявления застрахованного лица, поданного им лично или через представителя. Полис можно будет получить в день подачи такого заявления. Полис в виде </w:t>
      </w:r>
      <w:proofErr w:type="spellStart"/>
      <w:r w:rsidRPr="004B68F0">
        <w:rPr>
          <w:color w:val="333333"/>
          <w:sz w:val="28"/>
          <w:szCs w:val="28"/>
        </w:rPr>
        <w:t>штрихкода</w:t>
      </w:r>
      <w:proofErr w:type="spellEnd"/>
      <w:r w:rsidRPr="004B68F0">
        <w:rPr>
          <w:color w:val="333333"/>
          <w:sz w:val="28"/>
          <w:szCs w:val="28"/>
        </w:rPr>
        <w:t xml:space="preserve"> станет доступен на портале </w:t>
      </w:r>
      <w:proofErr w:type="spellStart"/>
      <w:r w:rsidRPr="004B68F0">
        <w:rPr>
          <w:color w:val="333333"/>
          <w:sz w:val="28"/>
          <w:szCs w:val="28"/>
        </w:rPr>
        <w:t>госуслуг</w:t>
      </w:r>
      <w:proofErr w:type="spellEnd"/>
      <w:r w:rsidRPr="004B68F0">
        <w:rPr>
          <w:color w:val="333333"/>
          <w:sz w:val="28"/>
          <w:szCs w:val="28"/>
        </w:rPr>
        <w:t>.</w:t>
      </w:r>
    </w:p>
    <w:p w:rsidR="00B35545" w:rsidRPr="004B68F0" w:rsidRDefault="00B35545" w:rsidP="00B35545">
      <w:pPr>
        <w:spacing w:line="280" w:lineRule="exact"/>
        <w:ind w:firstLine="709"/>
        <w:jc w:val="both"/>
        <w:rPr>
          <w:color w:val="333333"/>
          <w:sz w:val="28"/>
          <w:szCs w:val="28"/>
        </w:rPr>
      </w:pPr>
      <w:r w:rsidRPr="004B68F0">
        <w:rPr>
          <w:color w:val="333333"/>
          <w:sz w:val="28"/>
          <w:szCs w:val="28"/>
        </w:rPr>
        <w:t xml:space="preserve">С начала месяца при обращении за медицинской помощью, за исключением случаев получения экстренной медицинской помощи, граждане смогут предъявить по своему выбору полис ОМС на материальном носителе или документ, удостоверяющий личность (для детей в возрасте до 14 лет – свидетельство о рождении). Для реализации этой возможности территориальные филиалы ОМС получат доступ к сведениям из единого </w:t>
      </w:r>
      <w:proofErr w:type="spellStart"/>
      <w:r w:rsidRPr="004B68F0">
        <w:rPr>
          <w:color w:val="333333"/>
          <w:sz w:val="28"/>
          <w:szCs w:val="28"/>
        </w:rPr>
        <w:t>госреестра</w:t>
      </w:r>
      <w:proofErr w:type="spellEnd"/>
      <w:r w:rsidRPr="004B68F0">
        <w:rPr>
          <w:color w:val="333333"/>
          <w:sz w:val="28"/>
          <w:szCs w:val="28"/>
        </w:rPr>
        <w:t xml:space="preserve"> ЗАГС.</w:t>
      </w:r>
    </w:p>
    <w:p w:rsidR="00B35545" w:rsidRDefault="00B35545"/>
    <w:p w:rsidR="00B35545" w:rsidRPr="00B33ADF" w:rsidRDefault="00B35545" w:rsidP="00B35545">
      <w:pPr>
        <w:spacing w:line="280" w:lineRule="exact"/>
        <w:ind w:firstLine="709"/>
        <w:jc w:val="both"/>
        <w:rPr>
          <w:b/>
          <w:color w:val="333333"/>
          <w:sz w:val="28"/>
          <w:szCs w:val="28"/>
        </w:rPr>
      </w:pPr>
      <w:r w:rsidRPr="00B33ADF">
        <w:rPr>
          <w:b/>
          <w:color w:val="333333"/>
          <w:sz w:val="28"/>
          <w:szCs w:val="28"/>
        </w:rPr>
        <w:t>Конфликт интересов на государственной (муниципальной слу</w:t>
      </w:r>
      <w:r>
        <w:rPr>
          <w:b/>
          <w:color w:val="333333"/>
          <w:sz w:val="28"/>
          <w:szCs w:val="28"/>
        </w:rPr>
        <w:t>жбе)</w:t>
      </w:r>
    </w:p>
    <w:p w:rsidR="00B35545" w:rsidRPr="00B33ADF" w:rsidRDefault="00B35545" w:rsidP="00B35545">
      <w:pPr>
        <w:spacing w:line="280" w:lineRule="exact"/>
        <w:ind w:firstLine="709"/>
        <w:jc w:val="both"/>
        <w:rPr>
          <w:b/>
          <w:color w:val="333333"/>
          <w:sz w:val="28"/>
          <w:szCs w:val="28"/>
        </w:rPr>
      </w:pPr>
      <w:r w:rsidRPr="00B33ADF">
        <w:rPr>
          <w:b/>
          <w:color w:val="333333"/>
          <w:sz w:val="28"/>
          <w:szCs w:val="28"/>
        </w:rPr>
        <w:t xml:space="preserve"> </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В соответствии со ст. 10 Федерального закона «О противодействии коррупции», под конфликтом интересов понимается ситуация, при которой личная заинтересованность государственного (муниципального) служащего (прямая или косвенная)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Личная заинтересованность означает возможность в сложившейся ситуации получения доходов в виде денежных средств, иного имущества (имущественных прав), выгоды, преимуществ.</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Также к случаям личной заинтересованности относятся ситуации, когда выгоду могут получить иные лица (родственники служащего или его друзья).</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Конфликт интересов предполагает совершение исключительно умышленного деяния.</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К квалифицирующим признакам конфликта интересов относятся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доходов или выгод должностным лицом и (или) лицами, с которыми связана его личная заинтересованность, и реализацией должностным лицом своих полномочий.</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Обязанность по принятию мер по предотвращению и урегулированию конфликта интересов возлагается на служащего.</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К основным мерам по предотвращению и урегулированию конфликта интересов относятся:</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 сообщение представителю нанимателю о возникшем конфликте интересов или о возможности его возникновения;</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lastRenderedPageBreak/>
        <w:t>- отказ от выгоды, ставшей причиной возникновения конфликта интересов;</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 изменение должностного или служебного положения лица, являющегося стороной конфликта интересов.</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Так, по итогам проведенной прокуратурой проверки установлено, что в отсутствие принятия мер по предотвращению и урегулированию конфликта интересов председатель контрольно-счетной палаты трудоустроил в свое подчинение племянницу. По результатам рассмотрения представления прокурора председатель освобожден от занимаемой должности.</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Следует отметить, что не относится к конфликту интересов случаи, когда получение выгоды обуславливается неправомерными действиями самих служащих, а не сложившейся ситуацией.</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Учитывая, что предотвращение и урегулирование конфликта интересов является антикоррупционным механизмом и способом функционирования служебных правоотношений исключающий злоупотребление полномочий, непринятие соответствующих мер влечет юридическую ответственность в виде увольнения.</w:t>
      </w:r>
    </w:p>
    <w:p w:rsidR="00B35545" w:rsidRDefault="00B35545"/>
    <w:p w:rsidR="00B35545" w:rsidRPr="00B33ADF" w:rsidRDefault="00B35545" w:rsidP="00B35545">
      <w:pPr>
        <w:spacing w:line="280" w:lineRule="exact"/>
        <w:ind w:firstLine="709"/>
        <w:jc w:val="both"/>
        <w:rPr>
          <w:b/>
          <w:color w:val="333333"/>
          <w:sz w:val="28"/>
          <w:szCs w:val="28"/>
        </w:rPr>
      </w:pPr>
      <w:r w:rsidRPr="00B33ADF">
        <w:rPr>
          <w:b/>
          <w:color w:val="333333"/>
          <w:sz w:val="28"/>
          <w:szCs w:val="28"/>
        </w:rPr>
        <w:t>С 1 сентября 2023 года устанавливаются формы социальной реабилитации больных наркоманией</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Федеральным законом от 05.12.2022 № 504-ФЗ «О внесении изменений в статью 54 Федерального закона «О наркотических средствах и психотропных веществах» установлены формы социальной реабилитации больных наркоманией.</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Так, социальная реабилитация больных наркоманией осуществляется в соответствии с законодательством Российской Федерации после получения больными наркоманией наркологической помощи и включает в себя:</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предоставление социально-педагогических услуг, направленных на профилактику отклонений в поведении и развитии личности больных наркоманией, формирование у них позитивных интересов (в том числе в сфере досуга), организацию их досуга, оказание помощи семье в воспитании детей;</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предоставление социально-трудовых услуг, направленных на оказание помощи в трудоустройстве больных наркоманией и в решении других проблем, связанных с их трудовой адаптацией;</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оказание государственной социальной помощи больным наркоманией на основании социального контракта.</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Кроме того, Федеральным законом закрепляются, в том числе, требования к утверждению порядка прохождения больными наркоманией медицинской и социальной реабилитации, порядок госконтроля (надзора) за соблюдением обязательных требований в сфере социального обслуживания в части социальной реабилитации.</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Федеральный закон вступает в силу 01.09.2023.</w:t>
      </w:r>
    </w:p>
    <w:p w:rsidR="00B35545" w:rsidRDefault="00B35545"/>
    <w:p w:rsidR="00B35545" w:rsidRPr="00B33ADF" w:rsidRDefault="00B35545" w:rsidP="00B35545">
      <w:pPr>
        <w:spacing w:line="280" w:lineRule="exact"/>
        <w:ind w:firstLine="709"/>
        <w:jc w:val="both"/>
        <w:rPr>
          <w:b/>
          <w:color w:val="333333"/>
          <w:sz w:val="28"/>
          <w:szCs w:val="28"/>
        </w:rPr>
      </w:pPr>
      <w:r w:rsidRPr="00B33ADF">
        <w:rPr>
          <w:b/>
          <w:color w:val="333333"/>
          <w:sz w:val="28"/>
          <w:szCs w:val="28"/>
        </w:rPr>
        <w:lastRenderedPageBreak/>
        <w:t>ФАС России будет рассматривать споры и разногласия в сфере обращения с твердыми коммунальными отходами</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 xml:space="preserve"> </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Постановлением Правительства Российской Федерации от 12.12.2022 № 2288 внесены изменения в Правила рассмотрения (урегулирования) споров и разногласий, связанных с установлением и (или) применением цен (тарифов)</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Речь идет о досудебных спорах по вопросам установления и (или) применения тарифов в сфере обращения с ТКО, возникающих между уполномоченными исполнительными органами субъектов Российской Федерации, организациями, осуществляющими регулируемые виды деятельности в сфере обращения с ТКО, и потребителями услуг таких организаций.</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Также предусматривается, что в случае невыполнения или ненадлежащего исполнения решения ФАС России виновные лица будут привлекаться к административной ответственности.</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Постановление вступает в силу с 06.01.2023.</w:t>
      </w:r>
    </w:p>
    <w:p w:rsidR="00B35545" w:rsidRDefault="00B35545"/>
    <w:p w:rsidR="00B35545" w:rsidRPr="00B33ADF" w:rsidRDefault="00B35545" w:rsidP="00B35545">
      <w:pPr>
        <w:spacing w:line="280" w:lineRule="exact"/>
        <w:ind w:firstLine="709"/>
        <w:jc w:val="both"/>
        <w:rPr>
          <w:b/>
          <w:color w:val="333333"/>
          <w:sz w:val="28"/>
          <w:szCs w:val="28"/>
        </w:rPr>
      </w:pPr>
      <w:r w:rsidRPr="00B33ADF">
        <w:rPr>
          <w:b/>
          <w:color w:val="333333"/>
          <w:sz w:val="28"/>
          <w:szCs w:val="28"/>
        </w:rPr>
        <w:t>Продлен период выплаты пенсии по случаю потери кормильца учащимся</w:t>
      </w:r>
    </w:p>
    <w:p w:rsidR="00B35545" w:rsidRPr="00B33ADF" w:rsidRDefault="00B35545" w:rsidP="00B35545">
      <w:pPr>
        <w:spacing w:line="280" w:lineRule="exact"/>
        <w:ind w:firstLine="709"/>
        <w:jc w:val="both"/>
        <w:rPr>
          <w:color w:val="333333"/>
          <w:sz w:val="28"/>
          <w:szCs w:val="28"/>
        </w:rPr>
      </w:pPr>
    </w:p>
    <w:p w:rsidR="00B35545" w:rsidRPr="00B33ADF" w:rsidRDefault="00B35545" w:rsidP="00B35545">
      <w:pPr>
        <w:spacing w:line="280" w:lineRule="exact"/>
        <w:ind w:firstLine="709"/>
        <w:jc w:val="both"/>
        <w:rPr>
          <w:color w:val="333333"/>
          <w:sz w:val="28"/>
          <w:szCs w:val="28"/>
        </w:rPr>
      </w:pPr>
      <w:r w:rsidRPr="00B33ADF">
        <w:rPr>
          <w:color w:val="333333"/>
          <w:sz w:val="28"/>
          <w:szCs w:val="28"/>
        </w:rPr>
        <w:t>Федеральным законом РФ от 01.05.2022 № 136-ФЗ внесены изменения в ФЗ «О страховых пенсиях», вступающие в силу с 01.06.2022, о сохранении права на получение пенсии по потере кормильца за нетрудоспособными членами семьи кормильца, достигших 18 лет, окончивших школу, на период до 1 сентября года, в котором завершено обучение.</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Определено, что при отсутствии документов, подтверждающих дальнейшее очное обучение члена семьи умершего кормильца по программам профессионального образования, выплата пенсии будет приостановлена на 6 месяцев начиная с 1 сентября года, в котором завершено школьное обучение.</w:t>
      </w:r>
    </w:p>
    <w:p w:rsidR="00B35545" w:rsidRDefault="00B35545"/>
    <w:p w:rsidR="00B35545" w:rsidRDefault="00B35545" w:rsidP="00B35545">
      <w:pPr>
        <w:shd w:val="clear" w:color="auto" w:fill="FFFFFF"/>
        <w:spacing w:line="240" w:lineRule="exact"/>
        <w:ind w:right="5687"/>
        <w:jc w:val="both"/>
        <w:rPr>
          <w:b/>
          <w:bCs/>
          <w:color w:val="000000"/>
          <w:spacing w:val="-1"/>
          <w:sz w:val="28"/>
          <w:szCs w:val="28"/>
        </w:rPr>
      </w:pPr>
    </w:p>
    <w:p w:rsidR="00B35545" w:rsidRDefault="00B35545" w:rsidP="00B35545">
      <w:pPr>
        <w:spacing w:line="280" w:lineRule="exact"/>
        <w:ind w:firstLine="709"/>
        <w:jc w:val="both"/>
        <w:rPr>
          <w:b/>
          <w:color w:val="333333"/>
          <w:sz w:val="28"/>
          <w:szCs w:val="28"/>
        </w:rPr>
      </w:pPr>
      <w:r w:rsidRPr="00B33ADF">
        <w:rPr>
          <w:b/>
          <w:color w:val="333333"/>
          <w:sz w:val="28"/>
          <w:szCs w:val="28"/>
        </w:rPr>
        <w:t>С 1 января 2023 г. изменятся правила подсчета страхового стажа для назначения страховых пенсий отдельн</w:t>
      </w:r>
      <w:r>
        <w:rPr>
          <w:b/>
          <w:color w:val="333333"/>
          <w:sz w:val="28"/>
          <w:szCs w:val="28"/>
        </w:rPr>
        <w:t>ым гражданам</w:t>
      </w:r>
    </w:p>
    <w:p w:rsidR="00B35545" w:rsidRPr="00B33ADF" w:rsidRDefault="00B35545" w:rsidP="00B35545">
      <w:pPr>
        <w:spacing w:line="280" w:lineRule="exact"/>
        <w:ind w:firstLine="709"/>
        <w:jc w:val="both"/>
        <w:rPr>
          <w:b/>
          <w:color w:val="333333"/>
          <w:sz w:val="28"/>
          <w:szCs w:val="28"/>
        </w:rPr>
      </w:pPr>
    </w:p>
    <w:p w:rsidR="00B35545" w:rsidRPr="00B33ADF" w:rsidRDefault="00B35545" w:rsidP="00B35545">
      <w:pPr>
        <w:spacing w:line="280" w:lineRule="exact"/>
        <w:ind w:firstLine="709"/>
        <w:jc w:val="both"/>
        <w:rPr>
          <w:color w:val="333333"/>
          <w:sz w:val="28"/>
          <w:szCs w:val="28"/>
        </w:rPr>
      </w:pPr>
      <w:r w:rsidRPr="00B33ADF">
        <w:rPr>
          <w:color w:val="333333"/>
          <w:sz w:val="28"/>
          <w:szCs w:val="28"/>
        </w:rPr>
        <w:t>Постановлением Правительства РФ от 9 декабря 2022 г. № 2279 «О внесении изменений в Правила подсчета и подтверждения страхового стажа для установления страховых пенсий» скорректированы правила подсчета и подтверждения страхового стажа для назначения страховых пенсий.</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Закреплено, что исчисление страхового стажа производится исходя из начисленных страховых взносов в отношении лиц, выполнявших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в т. ч. по договорам об отчуждении исключительного права на произведения науки, литературы, искусства.</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Лицам, добровольно вступившим в правоотношения по обязательному пенсионному страхованию, постоянно или временно проживающим в РФ, применяющим специальный режим «Налог на профессиональный доход», а также лицам, из числа адвокатов, которые уже получают пенсии как бывшие военные или силовики, страховой стаж теперь исчисляется относительно минимального размера страхового взноса на обязательное пенсионное страхование, определяемого в соответствии с Законом об обязательном пенсионном страховании.</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lastRenderedPageBreak/>
        <w:t>Иные периоды до регистрации гражданина в качестве застрахованного лица, засчитываемые в страховой стаж, могут подтверждаться сведениями, содержащимися в документах, поступившими в территориальный орган Фонда пенсионного и социального страхования из госорганов, органов местного самоуправления, а также сведениями, содержащимися в ФГИС.</w:t>
      </w:r>
    </w:p>
    <w:p w:rsidR="00B35545" w:rsidRPr="00B33ADF" w:rsidRDefault="00B35545" w:rsidP="00B35545">
      <w:pPr>
        <w:spacing w:line="280" w:lineRule="exact"/>
        <w:ind w:firstLine="709"/>
        <w:jc w:val="both"/>
        <w:rPr>
          <w:color w:val="333333"/>
          <w:sz w:val="28"/>
          <w:szCs w:val="28"/>
        </w:rPr>
      </w:pPr>
      <w:r w:rsidRPr="00B33ADF">
        <w:rPr>
          <w:color w:val="333333"/>
          <w:sz w:val="28"/>
          <w:szCs w:val="28"/>
        </w:rPr>
        <w:t>Постановление вступает в силу с 1 января 2023 г.</w:t>
      </w:r>
    </w:p>
    <w:p w:rsidR="00B35545" w:rsidRDefault="00B35545"/>
    <w:p w:rsidR="00FB3B4A" w:rsidRPr="00DC2C17" w:rsidRDefault="00FB3B4A" w:rsidP="00FB3B4A">
      <w:pPr>
        <w:spacing w:line="280" w:lineRule="exact"/>
        <w:ind w:firstLine="709"/>
        <w:jc w:val="both"/>
        <w:rPr>
          <w:b/>
          <w:bCs/>
          <w:color w:val="000000"/>
          <w:spacing w:val="-1"/>
          <w:sz w:val="28"/>
          <w:szCs w:val="28"/>
        </w:rPr>
      </w:pPr>
      <w:r w:rsidRPr="00DC2C17">
        <w:rPr>
          <w:b/>
          <w:bCs/>
          <w:color w:val="000000"/>
          <w:spacing w:val="-1"/>
          <w:sz w:val="28"/>
          <w:szCs w:val="28"/>
        </w:rPr>
        <w:t xml:space="preserve">Оплатить образование за счет средств материнского капитала </w:t>
      </w:r>
      <w:r>
        <w:rPr>
          <w:b/>
          <w:bCs/>
          <w:color w:val="000000"/>
          <w:spacing w:val="-1"/>
          <w:sz w:val="28"/>
          <w:szCs w:val="28"/>
        </w:rPr>
        <w:t>станет проще</w:t>
      </w:r>
    </w:p>
    <w:p w:rsidR="00FB3B4A" w:rsidRPr="00DC2C17" w:rsidRDefault="00FB3B4A" w:rsidP="00FB3B4A">
      <w:pPr>
        <w:spacing w:line="280" w:lineRule="exact"/>
        <w:ind w:firstLine="709"/>
        <w:jc w:val="both"/>
        <w:rPr>
          <w:bCs/>
          <w:color w:val="000000"/>
          <w:spacing w:val="-1"/>
          <w:sz w:val="28"/>
          <w:szCs w:val="28"/>
        </w:rPr>
      </w:pPr>
      <w:r w:rsidRPr="00DC2C17">
        <w:rPr>
          <w:bCs/>
          <w:color w:val="000000"/>
          <w:spacing w:val="-1"/>
          <w:sz w:val="28"/>
          <w:szCs w:val="28"/>
        </w:rPr>
        <w:t xml:space="preserve"> </w:t>
      </w:r>
    </w:p>
    <w:p w:rsidR="00FB3B4A" w:rsidRPr="00DC2C17" w:rsidRDefault="00FB3B4A" w:rsidP="00FB3B4A">
      <w:pPr>
        <w:spacing w:line="280" w:lineRule="exact"/>
        <w:ind w:firstLine="709"/>
        <w:jc w:val="both"/>
        <w:rPr>
          <w:bCs/>
          <w:color w:val="000000"/>
          <w:spacing w:val="-1"/>
          <w:sz w:val="28"/>
          <w:szCs w:val="28"/>
        </w:rPr>
      </w:pPr>
      <w:r w:rsidRPr="00DC2C17">
        <w:rPr>
          <w:bCs/>
          <w:color w:val="000000"/>
          <w:spacing w:val="-1"/>
          <w:sz w:val="28"/>
          <w:szCs w:val="28"/>
        </w:rPr>
        <w:t>Федеральным законом от 5 декабря 2022 г. № 508-ФЗ «О внесении изменений в статьи 8 и 10 Федерального закона «О дополнительных мерах государственной поддержки семей, имеющих детей» изменен порядок оплаты образовательных услуг за счет средств материнского капитала.</w:t>
      </w:r>
    </w:p>
    <w:p w:rsidR="00FB3B4A" w:rsidRDefault="00FB3B4A" w:rsidP="00FB3B4A">
      <w:pPr>
        <w:spacing w:line="280" w:lineRule="exact"/>
        <w:ind w:firstLine="709"/>
        <w:jc w:val="both"/>
        <w:rPr>
          <w:b/>
          <w:color w:val="333333"/>
          <w:sz w:val="28"/>
          <w:szCs w:val="28"/>
        </w:rPr>
      </w:pPr>
      <w:r w:rsidRPr="00DC2C17">
        <w:rPr>
          <w:bCs/>
          <w:color w:val="000000"/>
          <w:spacing w:val="-1"/>
          <w:sz w:val="28"/>
          <w:szCs w:val="28"/>
        </w:rPr>
        <w:t>Согласно внесенным изменениям, родители могут направлять средства материнского капитала на образование детей онлайн без лишних справок. ПФР самостоятельно запрашивает необходимые сведения у образовательной организации, с которой заключено соглашение об обмене данными.</w:t>
      </w:r>
      <w:r>
        <w:rPr>
          <w:b/>
          <w:color w:val="333333"/>
          <w:sz w:val="28"/>
          <w:szCs w:val="28"/>
        </w:rPr>
        <w:t xml:space="preserve"> </w:t>
      </w:r>
    </w:p>
    <w:p w:rsidR="00FB3B4A" w:rsidRDefault="00FB3B4A"/>
    <w:p w:rsidR="00FB3B4A" w:rsidRPr="00DC2C17" w:rsidRDefault="00FB3B4A" w:rsidP="00FB3B4A">
      <w:pPr>
        <w:spacing w:line="280" w:lineRule="exact"/>
        <w:ind w:firstLine="709"/>
        <w:jc w:val="both"/>
        <w:rPr>
          <w:b/>
          <w:bCs/>
          <w:color w:val="000000"/>
          <w:spacing w:val="-1"/>
          <w:sz w:val="28"/>
          <w:szCs w:val="28"/>
        </w:rPr>
      </w:pPr>
      <w:r w:rsidRPr="00DC2C17">
        <w:rPr>
          <w:b/>
          <w:bCs/>
          <w:color w:val="000000"/>
          <w:spacing w:val="-1"/>
          <w:sz w:val="28"/>
          <w:szCs w:val="28"/>
        </w:rPr>
        <w:t>Принят закон о едином пособии в связи с рождением и воспитанием ребенка</w:t>
      </w:r>
    </w:p>
    <w:p w:rsidR="00FB3B4A" w:rsidRPr="00DC2C17" w:rsidRDefault="00FB3B4A" w:rsidP="00FB3B4A">
      <w:pPr>
        <w:spacing w:line="280" w:lineRule="exact"/>
        <w:ind w:firstLine="709"/>
        <w:jc w:val="both"/>
        <w:rPr>
          <w:bCs/>
          <w:color w:val="000000"/>
          <w:spacing w:val="-1"/>
          <w:sz w:val="28"/>
          <w:szCs w:val="28"/>
        </w:rPr>
      </w:pPr>
      <w:r w:rsidRPr="00DC2C17">
        <w:rPr>
          <w:bCs/>
          <w:color w:val="000000"/>
          <w:spacing w:val="-1"/>
          <w:sz w:val="28"/>
          <w:szCs w:val="28"/>
        </w:rPr>
        <w:t xml:space="preserve"> </w:t>
      </w:r>
    </w:p>
    <w:p w:rsidR="00FB3B4A" w:rsidRPr="00DC2C17" w:rsidRDefault="00FB3B4A" w:rsidP="00FB3B4A">
      <w:pPr>
        <w:spacing w:line="280" w:lineRule="exact"/>
        <w:ind w:firstLine="709"/>
        <w:jc w:val="both"/>
        <w:rPr>
          <w:bCs/>
          <w:color w:val="000000"/>
          <w:spacing w:val="-1"/>
          <w:sz w:val="28"/>
          <w:szCs w:val="28"/>
        </w:rPr>
      </w:pPr>
      <w:r w:rsidRPr="00DC2C17">
        <w:rPr>
          <w:bCs/>
          <w:color w:val="000000"/>
          <w:spacing w:val="-1"/>
          <w:sz w:val="28"/>
          <w:szCs w:val="28"/>
        </w:rPr>
        <w:t>Федеральным законом от 21.11.2022 № 455-ФЗ «О государственных пособиях гражданам, имеющим детей» вводится единый подход к назначению и осуществлению ежемесячной выплаты на ребенка до достижения им возраста 17 лет и беременным женщинам.</w:t>
      </w:r>
    </w:p>
    <w:p w:rsidR="00FB3B4A" w:rsidRPr="00DC2C17" w:rsidRDefault="00FB3B4A" w:rsidP="00FB3B4A">
      <w:pPr>
        <w:spacing w:line="280" w:lineRule="exact"/>
        <w:ind w:firstLine="709"/>
        <w:jc w:val="both"/>
        <w:rPr>
          <w:bCs/>
          <w:color w:val="000000"/>
          <w:spacing w:val="-1"/>
          <w:sz w:val="28"/>
          <w:szCs w:val="28"/>
        </w:rPr>
      </w:pPr>
      <w:r w:rsidRPr="00DC2C17">
        <w:rPr>
          <w:bCs/>
          <w:color w:val="000000"/>
          <w:spacing w:val="-1"/>
          <w:sz w:val="28"/>
          <w:szCs w:val="28"/>
        </w:rPr>
        <w:t>Ежемесячное пособие в связи с рождением и воспитанием ребенка заменяет некоторые действующие виды пособий, в том числе ежемесячное пособие женщине, вставшей на учет в медицинской организации в ранние сроки беременности.</w:t>
      </w:r>
    </w:p>
    <w:p w:rsidR="00FB3B4A" w:rsidRPr="00DC2C17" w:rsidRDefault="00FB3B4A" w:rsidP="00FB3B4A">
      <w:pPr>
        <w:spacing w:line="280" w:lineRule="exact"/>
        <w:ind w:firstLine="709"/>
        <w:jc w:val="both"/>
        <w:rPr>
          <w:bCs/>
          <w:color w:val="000000"/>
          <w:spacing w:val="-1"/>
          <w:sz w:val="28"/>
          <w:szCs w:val="28"/>
        </w:rPr>
      </w:pPr>
      <w:r w:rsidRPr="00DC2C17">
        <w:rPr>
          <w:bCs/>
          <w:color w:val="000000"/>
          <w:spacing w:val="-1"/>
          <w:sz w:val="28"/>
          <w:szCs w:val="28"/>
        </w:rPr>
        <w:t>Право на пособие возникает в случае, если размер среднедушевого дохода семьи не превышает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w:t>
      </w:r>
    </w:p>
    <w:p w:rsidR="00FB3B4A" w:rsidRPr="00DC2C17" w:rsidRDefault="00FB3B4A" w:rsidP="00FB3B4A">
      <w:pPr>
        <w:spacing w:line="280" w:lineRule="exact"/>
        <w:ind w:firstLine="709"/>
        <w:jc w:val="both"/>
        <w:rPr>
          <w:bCs/>
          <w:color w:val="000000"/>
          <w:spacing w:val="-1"/>
          <w:sz w:val="28"/>
          <w:szCs w:val="28"/>
        </w:rPr>
      </w:pPr>
      <w:r w:rsidRPr="00DC2C17">
        <w:rPr>
          <w:bCs/>
          <w:color w:val="000000"/>
          <w:spacing w:val="-1"/>
          <w:sz w:val="28"/>
          <w:szCs w:val="28"/>
        </w:rPr>
        <w:t>Назначение и выплата ежемесячного пособия осуществляются:</w:t>
      </w:r>
    </w:p>
    <w:p w:rsidR="00FB3B4A" w:rsidRPr="00DC2C17" w:rsidRDefault="00FB3B4A" w:rsidP="00FB3B4A">
      <w:pPr>
        <w:spacing w:line="280" w:lineRule="exact"/>
        <w:ind w:firstLine="709"/>
        <w:jc w:val="both"/>
        <w:rPr>
          <w:bCs/>
          <w:color w:val="000000"/>
          <w:spacing w:val="-1"/>
          <w:sz w:val="28"/>
          <w:szCs w:val="28"/>
        </w:rPr>
      </w:pPr>
      <w:r w:rsidRPr="00DC2C17">
        <w:rPr>
          <w:bCs/>
          <w:color w:val="000000"/>
          <w:spacing w:val="-1"/>
          <w:sz w:val="28"/>
          <w:szCs w:val="28"/>
        </w:rPr>
        <w:t xml:space="preserve">- беременной женщине в случае, если срок ее беременности составляет шесть и более </w:t>
      </w:r>
      <w:proofErr w:type="gramStart"/>
      <w:r w:rsidRPr="00DC2C17">
        <w:rPr>
          <w:bCs/>
          <w:color w:val="000000"/>
          <w:spacing w:val="-1"/>
          <w:sz w:val="28"/>
          <w:szCs w:val="28"/>
        </w:rPr>
        <w:t>недель</w:t>
      </w:r>
      <w:proofErr w:type="gramEnd"/>
      <w:r w:rsidRPr="00DC2C17">
        <w:rPr>
          <w:bCs/>
          <w:color w:val="000000"/>
          <w:spacing w:val="-1"/>
          <w:sz w:val="28"/>
          <w:szCs w:val="28"/>
        </w:rPr>
        <w:t xml:space="preserve"> и она встала на учет в ранние сроки беременности (до 12 недель). Выплачивается пособие начиная с месяца постановки на учет, но не ранее срока беременности 6 недель, до месяца родов или прерывания беременности;</w:t>
      </w:r>
    </w:p>
    <w:p w:rsidR="00FB3B4A" w:rsidRPr="00DC2C17" w:rsidRDefault="00FB3B4A" w:rsidP="00FB3B4A">
      <w:pPr>
        <w:spacing w:line="280" w:lineRule="exact"/>
        <w:ind w:firstLine="709"/>
        <w:jc w:val="both"/>
        <w:rPr>
          <w:bCs/>
          <w:color w:val="000000"/>
          <w:spacing w:val="-1"/>
          <w:sz w:val="28"/>
          <w:szCs w:val="28"/>
        </w:rPr>
      </w:pPr>
      <w:r w:rsidRPr="00DC2C17">
        <w:rPr>
          <w:bCs/>
          <w:color w:val="000000"/>
          <w:spacing w:val="-1"/>
          <w:sz w:val="28"/>
          <w:szCs w:val="28"/>
        </w:rPr>
        <w:t xml:space="preserve">- 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 (пособие </w:t>
      </w:r>
      <w:proofErr w:type="gramStart"/>
      <w:r w:rsidRPr="00DC2C17">
        <w:rPr>
          <w:bCs/>
          <w:color w:val="000000"/>
          <w:spacing w:val="-1"/>
          <w:sz w:val="28"/>
          <w:szCs w:val="28"/>
        </w:rPr>
        <w:t>выплачивается</w:t>
      </w:r>
      <w:proofErr w:type="gramEnd"/>
      <w:r w:rsidRPr="00DC2C17">
        <w:rPr>
          <w:bCs/>
          <w:color w:val="000000"/>
          <w:spacing w:val="-1"/>
          <w:sz w:val="28"/>
          <w:szCs w:val="28"/>
        </w:rPr>
        <w:t xml:space="preserve"> начиная с месяца рождения ребенка, если обращение последовало не позднее 6 месяцев со дня рождения ребенка, в остальных случаях - начиная с даты обращения за назначением пособия).</w:t>
      </w:r>
    </w:p>
    <w:p w:rsidR="00FB3B4A" w:rsidRPr="00DC2C17" w:rsidRDefault="00FB3B4A" w:rsidP="00FB3B4A">
      <w:pPr>
        <w:spacing w:line="280" w:lineRule="exact"/>
        <w:ind w:firstLine="709"/>
        <w:jc w:val="both"/>
        <w:rPr>
          <w:bCs/>
          <w:color w:val="000000"/>
          <w:spacing w:val="-1"/>
          <w:sz w:val="28"/>
          <w:szCs w:val="28"/>
        </w:rPr>
      </w:pPr>
      <w:r w:rsidRPr="00DC2C17">
        <w:rPr>
          <w:bCs/>
          <w:color w:val="000000"/>
          <w:spacing w:val="-1"/>
          <w:sz w:val="28"/>
          <w:szCs w:val="28"/>
        </w:rPr>
        <w:t>Размер пособия установлен в зависимости от дефицита обеспеченности семьи.</w:t>
      </w:r>
    </w:p>
    <w:p w:rsidR="00FB3B4A" w:rsidRPr="00DC2C17" w:rsidRDefault="00FB3B4A" w:rsidP="00FB3B4A">
      <w:pPr>
        <w:spacing w:line="280" w:lineRule="exact"/>
        <w:ind w:firstLine="709"/>
        <w:jc w:val="both"/>
        <w:rPr>
          <w:bCs/>
          <w:color w:val="000000"/>
          <w:spacing w:val="-1"/>
          <w:sz w:val="28"/>
          <w:szCs w:val="28"/>
        </w:rPr>
      </w:pPr>
      <w:r w:rsidRPr="00DC2C17">
        <w:rPr>
          <w:bCs/>
          <w:color w:val="000000"/>
          <w:spacing w:val="-1"/>
          <w:sz w:val="28"/>
          <w:szCs w:val="28"/>
        </w:rPr>
        <w:t>Федеральный закон вступает в силу с 1 января 2023 года.</w:t>
      </w:r>
    </w:p>
    <w:p w:rsidR="00FB3B4A" w:rsidRDefault="00FB3B4A"/>
    <w:p w:rsidR="00553159" w:rsidRPr="00DC2C17" w:rsidRDefault="00553159" w:rsidP="00553159">
      <w:pPr>
        <w:spacing w:line="280" w:lineRule="exact"/>
        <w:ind w:firstLine="709"/>
        <w:jc w:val="both"/>
        <w:rPr>
          <w:b/>
          <w:bCs/>
          <w:color w:val="000000"/>
          <w:spacing w:val="-1"/>
          <w:sz w:val="28"/>
          <w:szCs w:val="28"/>
        </w:rPr>
      </w:pPr>
      <w:r w:rsidRPr="00DC2C17">
        <w:rPr>
          <w:b/>
          <w:bCs/>
          <w:color w:val="000000"/>
          <w:spacing w:val="-1"/>
          <w:sz w:val="28"/>
          <w:szCs w:val="28"/>
        </w:rPr>
        <w:t>Группы продленного дня в учебных заведениях будут работать по новым правилам</w:t>
      </w:r>
    </w:p>
    <w:p w:rsidR="00553159" w:rsidRPr="00DC2C17" w:rsidRDefault="00553159" w:rsidP="00553159">
      <w:pPr>
        <w:spacing w:line="280" w:lineRule="exact"/>
        <w:ind w:firstLine="709"/>
        <w:jc w:val="both"/>
        <w:rPr>
          <w:bCs/>
          <w:color w:val="000000"/>
          <w:spacing w:val="-1"/>
          <w:sz w:val="28"/>
          <w:szCs w:val="28"/>
        </w:rPr>
      </w:pPr>
      <w:r w:rsidRPr="00DC2C17">
        <w:rPr>
          <w:bCs/>
          <w:color w:val="000000"/>
          <w:spacing w:val="-1"/>
          <w:sz w:val="28"/>
          <w:szCs w:val="28"/>
        </w:rPr>
        <w:lastRenderedPageBreak/>
        <w:t xml:space="preserve"> </w:t>
      </w:r>
    </w:p>
    <w:p w:rsidR="00553159" w:rsidRPr="00DC2C17" w:rsidRDefault="00553159" w:rsidP="00553159">
      <w:pPr>
        <w:spacing w:line="280" w:lineRule="exact"/>
        <w:ind w:firstLine="709"/>
        <w:jc w:val="both"/>
        <w:rPr>
          <w:bCs/>
          <w:color w:val="000000"/>
          <w:spacing w:val="-1"/>
          <w:sz w:val="28"/>
          <w:szCs w:val="28"/>
        </w:rPr>
      </w:pPr>
      <w:r w:rsidRPr="00DC2C17">
        <w:rPr>
          <w:bCs/>
          <w:color w:val="000000"/>
          <w:spacing w:val="-1"/>
          <w:sz w:val="28"/>
          <w:szCs w:val="28"/>
        </w:rPr>
        <w:t>Федеральным законом от 14.07.2022 № 301-ФЗ внесены изменения в ФЗ от 29.12.2012 № 273-ФЗ «Об образовании».</w:t>
      </w:r>
    </w:p>
    <w:p w:rsidR="00553159" w:rsidRPr="00DC2C17" w:rsidRDefault="00553159" w:rsidP="00553159">
      <w:pPr>
        <w:spacing w:line="280" w:lineRule="exact"/>
        <w:ind w:firstLine="709"/>
        <w:jc w:val="both"/>
        <w:rPr>
          <w:bCs/>
          <w:color w:val="000000"/>
          <w:spacing w:val="-1"/>
          <w:sz w:val="28"/>
          <w:szCs w:val="28"/>
        </w:rPr>
      </w:pPr>
      <w:r w:rsidRPr="00DC2C17">
        <w:rPr>
          <w:bCs/>
          <w:color w:val="000000"/>
          <w:spacing w:val="-1"/>
          <w:sz w:val="28"/>
          <w:szCs w:val="28"/>
        </w:rPr>
        <w:t xml:space="preserve">Статья 66 дополнена частью 7.1, согласно которой с нового учебного года решение об открытии группы продленного дня и режиме её работы принимается образовательной организацией с учетом мнения родителей (законных представителей), </w:t>
      </w:r>
      <w:proofErr w:type="gramStart"/>
      <w:r w:rsidRPr="00DC2C17">
        <w:rPr>
          <w:bCs/>
          <w:color w:val="000000"/>
          <w:spacing w:val="-1"/>
          <w:sz w:val="28"/>
          <w:szCs w:val="28"/>
        </w:rPr>
        <w:t>в порядке</w:t>
      </w:r>
      <w:proofErr w:type="gramEnd"/>
      <w:r w:rsidRPr="00DC2C17">
        <w:rPr>
          <w:bCs/>
          <w:color w:val="000000"/>
          <w:spacing w:val="-1"/>
          <w:sz w:val="28"/>
          <w:szCs w:val="28"/>
        </w:rPr>
        <w:t xml:space="preserve"> определённом уставом образовательной организации.</w:t>
      </w:r>
    </w:p>
    <w:p w:rsidR="00553159" w:rsidRPr="00DC2C17" w:rsidRDefault="00553159" w:rsidP="00553159">
      <w:pPr>
        <w:spacing w:line="280" w:lineRule="exact"/>
        <w:ind w:firstLine="709"/>
        <w:jc w:val="both"/>
        <w:rPr>
          <w:bCs/>
          <w:color w:val="000000"/>
          <w:spacing w:val="-1"/>
          <w:sz w:val="28"/>
          <w:szCs w:val="28"/>
        </w:rPr>
      </w:pPr>
      <w:r w:rsidRPr="00DC2C17">
        <w:rPr>
          <w:bCs/>
          <w:color w:val="000000"/>
          <w:spacing w:val="-1"/>
          <w:sz w:val="28"/>
          <w:szCs w:val="28"/>
        </w:rPr>
        <w:t>В состав обязательных услуг на продленке теперь будут входить:</w:t>
      </w:r>
    </w:p>
    <w:p w:rsidR="00553159" w:rsidRPr="00DC2C17" w:rsidRDefault="00553159" w:rsidP="00553159">
      <w:pPr>
        <w:spacing w:line="280" w:lineRule="exact"/>
        <w:ind w:firstLine="709"/>
        <w:jc w:val="both"/>
        <w:rPr>
          <w:bCs/>
          <w:color w:val="000000"/>
          <w:spacing w:val="-1"/>
          <w:sz w:val="28"/>
          <w:szCs w:val="28"/>
        </w:rPr>
      </w:pPr>
      <w:r w:rsidRPr="00DC2C17">
        <w:rPr>
          <w:bCs/>
          <w:color w:val="000000"/>
          <w:spacing w:val="-1"/>
          <w:sz w:val="28"/>
          <w:szCs w:val="28"/>
        </w:rPr>
        <w:t>• присмотр и уход за детьми,</w:t>
      </w:r>
    </w:p>
    <w:p w:rsidR="00553159" w:rsidRPr="00DC2C17" w:rsidRDefault="00553159" w:rsidP="00553159">
      <w:pPr>
        <w:spacing w:line="280" w:lineRule="exact"/>
        <w:ind w:firstLine="709"/>
        <w:jc w:val="both"/>
        <w:rPr>
          <w:bCs/>
          <w:color w:val="000000"/>
          <w:spacing w:val="-1"/>
          <w:sz w:val="28"/>
          <w:szCs w:val="28"/>
        </w:rPr>
      </w:pPr>
      <w:r w:rsidRPr="00DC2C17">
        <w:rPr>
          <w:bCs/>
          <w:color w:val="000000"/>
          <w:spacing w:val="-1"/>
          <w:sz w:val="28"/>
          <w:szCs w:val="28"/>
        </w:rPr>
        <w:t>• воспитание, подготовка к учебным занятиям.</w:t>
      </w:r>
    </w:p>
    <w:p w:rsidR="00553159" w:rsidRPr="00DC2C17" w:rsidRDefault="00553159" w:rsidP="00553159">
      <w:pPr>
        <w:spacing w:line="280" w:lineRule="exact"/>
        <w:ind w:firstLine="709"/>
        <w:jc w:val="both"/>
        <w:rPr>
          <w:bCs/>
          <w:color w:val="000000"/>
          <w:spacing w:val="-1"/>
          <w:sz w:val="28"/>
          <w:szCs w:val="28"/>
        </w:rPr>
      </w:pPr>
      <w:r w:rsidRPr="00DC2C17">
        <w:rPr>
          <w:bCs/>
          <w:color w:val="000000"/>
          <w:spacing w:val="-1"/>
          <w:sz w:val="28"/>
          <w:szCs w:val="28"/>
        </w:rPr>
        <w:t xml:space="preserve">Также предусмотрена возможность проведения физкультурно-оздоровительных и культурных мероприятий и иных видов деятельности, определенных </w:t>
      </w:r>
      <w:proofErr w:type="spellStart"/>
      <w:r w:rsidRPr="00DC2C17">
        <w:rPr>
          <w:bCs/>
          <w:color w:val="000000"/>
          <w:spacing w:val="-1"/>
          <w:sz w:val="28"/>
          <w:szCs w:val="28"/>
        </w:rPr>
        <w:t>Минпросвещения</w:t>
      </w:r>
      <w:proofErr w:type="spellEnd"/>
      <w:r w:rsidRPr="00DC2C17">
        <w:rPr>
          <w:bCs/>
          <w:color w:val="000000"/>
          <w:spacing w:val="-1"/>
          <w:sz w:val="28"/>
          <w:szCs w:val="28"/>
        </w:rPr>
        <w:t>.</w:t>
      </w:r>
    </w:p>
    <w:p w:rsidR="00553159" w:rsidRDefault="00553159" w:rsidP="00553159">
      <w:pPr>
        <w:spacing w:line="280" w:lineRule="exact"/>
        <w:ind w:firstLine="709"/>
        <w:jc w:val="both"/>
        <w:rPr>
          <w:bCs/>
          <w:color w:val="000000"/>
          <w:spacing w:val="-1"/>
          <w:sz w:val="28"/>
          <w:szCs w:val="28"/>
        </w:rPr>
      </w:pPr>
      <w:r w:rsidRPr="00DC2C17">
        <w:rPr>
          <w:bCs/>
          <w:color w:val="000000"/>
          <w:spacing w:val="-1"/>
          <w:sz w:val="28"/>
          <w:szCs w:val="28"/>
        </w:rPr>
        <w:t>Группа продленного дня– это форма организации свободного времени учащихся младших и средних классов после уроков.</w:t>
      </w:r>
    </w:p>
    <w:p w:rsidR="00553159" w:rsidRDefault="00553159"/>
    <w:p w:rsidR="00553159" w:rsidRPr="00C757B9" w:rsidRDefault="00553159" w:rsidP="00553159">
      <w:pPr>
        <w:spacing w:line="280" w:lineRule="exact"/>
        <w:ind w:firstLine="709"/>
        <w:jc w:val="both"/>
        <w:rPr>
          <w:b/>
          <w:bCs/>
          <w:color w:val="000000"/>
          <w:spacing w:val="-1"/>
          <w:sz w:val="28"/>
          <w:szCs w:val="28"/>
        </w:rPr>
      </w:pPr>
      <w:r w:rsidRPr="00C757B9">
        <w:rPr>
          <w:b/>
          <w:bCs/>
          <w:color w:val="000000"/>
          <w:spacing w:val="-1"/>
          <w:sz w:val="28"/>
          <w:szCs w:val="28"/>
        </w:rPr>
        <w:t>Изменены сроки оформления паспорта гражданина РФ</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 xml:space="preserve"> </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Постановлением Правительства Российской Федерации от 01.07.2022 года внесены изменения в подпункты «ж», «д» пункта 1 Положения о паспорте гражданина Российской Федерации, образца бланка и описания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Данными изменениями сокращены сроки, связанные с оформлением паспортов гражданина Российской Федерации.</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Так, ранее установленный 3-дневный срок для представления переданных гражданами документов, заявления и личных фотографий должностным лицам многофункциональных центров и организаций социального обслуживания в территориальные органы Министерства внутренних дел Российской Федерации для оформления паспорта сокращен до одного календарного дня.</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Срок оформления паспорта гражданина теперь не должен превышать 5 рабочих дней (ранее – 10 дней) со дня приема территориальным органом Министерства внутренних дел Российской Федерации документов от гражданина либо из многофункционального центра предоставления государственных и муниципальных услуг.</w:t>
      </w:r>
    </w:p>
    <w:p w:rsidR="00553159" w:rsidRDefault="00553159"/>
    <w:p w:rsidR="00553159" w:rsidRPr="00C757B9" w:rsidRDefault="00553159" w:rsidP="00553159">
      <w:pPr>
        <w:spacing w:line="280" w:lineRule="exact"/>
        <w:ind w:firstLine="709"/>
        <w:jc w:val="both"/>
        <w:rPr>
          <w:b/>
          <w:bCs/>
          <w:color w:val="000000"/>
          <w:spacing w:val="-1"/>
          <w:sz w:val="28"/>
          <w:szCs w:val="28"/>
        </w:rPr>
      </w:pPr>
      <w:r w:rsidRPr="00C757B9">
        <w:rPr>
          <w:b/>
          <w:bCs/>
          <w:color w:val="000000"/>
          <w:spacing w:val="-1"/>
          <w:sz w:val="28"/>
          <w:szCs w:val="28"/>
        </w:rPr>
        <w:t>Ужесточена ответственность за нарушение правил дорожного движения и эксплуатации транспортных средств водителями, лишенными права управления транспортными средствами</w:t>
      </w:r>
    </w:p>
    <w:p w:rsidR="00553159" w:rsidRDefault="00553159" w:rsidP="00553159">
      <w:pPr>
        <w:spacing w:line="280" w:lineRule="exact"/>
        <w:ind w:firstLine="709"/>
        <w:jc w:val="both"/>
        <w:rPr>
          <w:bCs/>
          <w:color w:val="000000"/>
          <w:spacing w:val="-1"/>
          <w:sz w:val="28"/>
          <w:szCs w:val="28"/>
        </w:rPr>
      </w:pP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Установлена повышенная административная ответственность за повторное управление транспортным средством водителем, лишенным права управления транспортными средствами, если такое действие не содержит признаков уголовно-наказуемого деяния. Предусмотрено наложение административного штрафа в размере от 50 тыс. до 100 тыс. рублей либо обязательные работы на срок от 150 до 200 часов.</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 xml:space="preserve">В качестве дополнительной меры в отношении правонарушителей, привлекаемых к уголовной ответственности, установлена возможность </w:t>
      </w:r>
      <w:r w:rsidRPr="00C757B9">
        <w:rPr>
          <w:bCs/>
          <w:color w:val="000000"/>
          <w:spacing w:val="-1"/>
          <w:sz w:val="28"/>
          <w:szCs w:val="28"/>
        </w:rPr>
        <w:lastRenderedPageBreak/>
        <w:t>конфискации, т.е. принудительного безвозмездного изъятия и обращения в собственность государства на основании обвинительного приговора транспортного средства, принадлежащего обвиняемому и использованного им при совершении преступления, предусмотренного ст.264.1, 264.2 или 264.3 УК РФ.</w:t>
      </w:r>
    </w:p>
    <w:p w:rsidR="00553159" w:rsidRDefault="00553159"/>
    <w:p w:rsidR="00553159" w:rsidRPr="00C757B9" w:rsidRDefault="00553159" w:rsidP="00553159">
      <w:pPr>
        <w:spacing w:line="280" w:lineRule="exact"/>
        <w:ind w:firstLine="709"/>
        <w:jc w:val="both"/>
        <w:rPr>
          <w:b/>
          <w:bCs/>
          <w:color w:val="000000"/>
          <w:spacing w:val="-1"/>
          <w:sz w:val="28"/>
          <w:szCs w:val="28"/>
        </w:rPr>
      </w:pPr>
      <w:r w:rsidRPr="00C757B9">
        <w:rPr>
          <w:b/>
          <w:bCs/>
          <w:color w:val="000000"/>
          <w:spacing w:val="-1"/>
          <w:sz w:val="28"/>
          <w:szCs w:val="28"/>
        </w:rPr>
        <w:t xml:space="preserve">О допустимых перерывах в предоставлении коммунальных услуг </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 xml:space="preserve"> </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В соответствии с правилами предоставления коммунальных услуг, для каждого вида коммунальной услуги допустимые перерывы в ее предоставлении индивидуальны.</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При предоставлении услуги холодного и горячего водоснабжения это 8 часов (суммарно) в течение 1 месяца, либо 4 часа единовременно, а при аварии - 24 часа.</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При предоставлении услуги водоотведения - не более 8 часов (суммарно) в течение 1 месяца, либо 4 единовременно (в том числе, при аварии).</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При предоставлении услуги электроснабжения - 2 часа - при наличии двух независимых источников питания, 24 часа - при наличии одного источника питания.</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При предоставлении услуги газоснабжения - не более 4 часов (суммарно) в течение одного месяца;</w:t>
      </w:r>
    </w:p>
    <w:p w:rsidR="00553159" w:rsidRPr="00C757B9" w:rsidRDefault="00553159" w:rsidP="00553159">
      <w:pPr>
        <w:spacing w:line="280" w:lineRule="exact"/>
        <w:ind w:firstLine="709"/>
        <w:jc w:val="both"/>
        <w:rPr>
          <w:bCs/>
          <w:color w:val="000000"/>
          <w:spacing w:val="-1"/>
          <w:sz w:val="28"/>
          <w:szCs w:val="28"/>
        </w:rPr>
      </w:pPr>
      <w:r w:rsidRPr="00C757B9">
        <w:rPr>
          <w:bCs/>
          <w:color w:val="000000"/>
          <w:spacing w:val="-1"/>
          <w:sz w:val="28"/>
          <w:szCs w:val="28"/>
        </w:rPr>
        <w:t>При предоставлении услуги отопления - не более 24 часов (суммарно) в течение одного месяца, не более 16 часов единовременно - при температуре воздуха в жилых помещениях + 12°С, не более 8 часов единовременно - при температуре воздуха в жилых помещениях от 10 до 12 °С, не более 4 часов единовременно - при температуре воздуха в жилых помещениях от 8 до 10 °С.</w:t>
      </w:r>
    </w:p>
    <w:p w:rsidR="00553159" w:rsidRPr="00C757B9" w:rsidRDefault="00553159" w:rsidP="00553159">
      <w:pPr>
        <w:spacing w:line="280" w:lineRule="exact"/>
        <w:ind w:firstLine="709"/>
        <w:jc w:val="both"/>
        <w:rPr>
          <w:sz w:val="28"/>
          <w:szCs w:val="28"/>
        </w:rPr>
      </w:pPr>
      <w:r w:rsidRPr="00C757B9">
        <w:rPr>
          <w:bCs/>
          <w:color w:val="000000"/>
          <w:spacing w:val="-1"/>
          <w:sz w:val="28"/>
          <w:szCs w:val="28"/>
        </w:rPr>
        <w:t>При превышении указанных нормативов исполнители коммунальных услуг должны сделать перерасчет потребителям.</w:t>
      </w:r>
    </w:p>
    <w:p w:rsidR="00553159" w:rsidRDefault="00553159"/>
    <w:p w:rsidR="0047000E" w:rsidRPr="00051168" w:rsidRDefault="0047000E" w:rsidP="0047000E">
      <w:pPr>
        <w:spacing w:line="280" w:lineRule="exact"/>
        <w:ind w:firstLine="709"/>
        <w:jc w:val="both"/>
        <w:rPr>
          <w:b/>
          <w:bCs/>
          <w:color w:val="000000"/>
          <w:spacing w:val="-1"/>
          <w:sz w:val="28"/>
          <w:szCs w:val="28"/>
        </w:rPr>
      </w:pPr>
      <w:r w:rsidRPr="00051168">
        <w:rPr>
          <w:b/>
          <w:bCs/>
          <w:color w:val="000000"/>
          <w:spacing w:val="-1"/>
          <w:sz w:val="28"/>
          <w:szCs w:val="28"/>
        </w:rPr>
        <w:t>Принят закон, направленный на обеспечение прав граждан и организаций при приобретении объектов недвижимости, находящихся в государственной и</w:t>
      </w:r>
      <w:r>
        <w:rPr>
          <w:b/>
          <w:bCs/>
          <w:color w:val="000000"/>
          <w:spacing w:val="-1"/>
          <w:sz w:val="28"/>
          <w:szCs w:val="28"/>
        </w:rPr>
        <w:t xml:space="preserve">ли муниципальной собственности </w:t>
      </w:r>
    </w:p>
    <w:p w:rsidR="0047000E" w:rsidRPr="00051168" w:rsidRDefault="0047000E" w:rsidP="0047000E">
      <w:pPr>
        <w:spacing w:line="280" w:lineRule="exact"/>
        <w:ind w:firstLine="709"/>
        <w:jc w:val="both"/>
        <w:rPr>
          <w:bCs/>
          <w:color w:val="000000"/>
          <w:spacing w:val="-1"/>
          <w:sz w:val="28"/>
          <w:szCs w:val="28"/>
        </w:rPr>
      </w:pPr>
      <w:r w:rsidRPr="00051168">
        <w:rPr>
          <w:bCs/>
          <w:color w:val="000000"/>
          <w:spacing w:val="-1"/>
          <w:sz w:val="28"/>
          <w:szCs w:val="28"/>
        </w:rPr>
        <w:t xml:space="preserve"> </w:t>
      </w:r>
    </w:p>
    <w:p w:rsidR="0047000E" w:rsidRPr="00051168" w:rsidRDefault="0047000E" w:rsidP="0047000E">
      <w:pPr>
        <w:spacing w:line="280" w:lineRule="exact"/>
        <w:ind w:firstLine="709"/>
        <w:jc w:val="both"/>
        <w:rPr>
          <w:bCs/>
          <w:color w:val="000000"/>
          <w:spacing w:val="-1"/>
          <w:sz w:val="28"/>
          <w:szCs w:val="28"/>
        </w:rPr>
      </w:pPr>
      <w:r w:rsidRPr="00051168">
        <w:rPr>
          <w:bCs/>
          <w:color w:val="000000"/>
          <w:spacing w:val="-1"/>
          <w:sz w:val="28"/>
          <w:szCs w:val="28"/>
        </w:rPr>
        <w:t>Федеральным законом от 05.12.2022 № 513-ФЗ внесены изменения в статьи 18 и 22.1 Федерального закона «О государственной кадастровой оценке».</w:t>
      </w:r>
    </w:p>
    <w:p w:rsidR="0047000E" w:rsidRPr="00051168" w:rsidRDefault="0047000E" w:rsidP="0047000E">
      <w:pPr>
        <w:spacing w:line="280" w:lineRule="exact"/>
        <w:ind w:firstLine="709"/>
        <w:jc w:val="both"/>
        <w:rPr>
          <w:bCs/>
          <w:color w:val="000000"/>
          <w:spacing w:val="-1"/>
          <w:sz w:val="28"/>
          <w:szCs w:val="28"/>
        </w:rPr>
      </w:pPr>
      <w:r w:rsidRPr="00051168">
        <w:rPr>
          <w:bCs/>
          <w:color w:val="000000"/>
          <w:spacing w:val="-1"/>
          <w:sz w:val="28"/>
          <w:szCs w:val="28"/>
        </w:rPr>
        <w:t xml:space="preserve">Согласно общему правилу при оказании </w:t>
      </w:r>
      <w:proofErr w:type="spellStart"/>
      <w:r w:rsidRPr="00051168">
        <w:rPr>
          <w:bCs/>
          <w:color w:val="000000"/>
          <w:spacing w:val="-1"/>
          <w:sz w:val="28"/>
          <w:szCs w:val="28"/>
        </w:rPr>
        <w:t>госуслуги</w:t>
      </w:r>
      <w:proofErr w:type="spellEnd"/>
      <w:r w:rsidRPr="00051168">
        <w:rPr>
          <w:bCs/>
          <w:color w:val="000000"/>
          <w:spacing w:val="-1"/>
          <w:sz w:val="28"/>
          <w:szCs w:val="28"/>
        </w:rPr>
        <w:t>, результатом которой является заключение договора аренды, договора купли-продажи или соглашения об установлении сервитута, размер платы или цена определяются исходя из величины кадастровой стоимости, действующей по состоянию на дату подачи заявления (ходатайства) о предоставлении соответствующей услуги.</w:t>
      </w:r>
    </w:p>
    <w:p w:rsidR="0047000E" w:rsidRPr="00051168" w:rsidRDefault="0047000E" w:rsidP="0047000E">
      <w:pPr>
        <w:spacing w:line="280" w:lineRule="exact"/>
        <w:ind w:firstLine="709"/>
        <w:jc w:val="both"/>
        <w:rPr>
          <w:bCs/>
          <w:color w:val="000000"/>
          <w:spacing w:val="-1"/>
          <w:sz w:val="28"/>
          <w:szCs w:val="28"/>
        </w:rPr>
      </w:pPr>
      <w:r w:rsidRPr="00051168">
        <w:rPr>
          <w:bCs/>
          <w:color w:val="000000"/>
          <w:spacing w:val="-1"/>
          <w:sz w:val="28"/>
          <w:szCs w:val="28"/>
        </w:rPr>
        <w:t>При этом устанавливается исключение из этого правила: если после подачи заявления (ходатайства) кадастровая стоимость объекта недвижимости изменилась в сторону понижения, то применяется измененная (сниженная) кадастровая стоимость.</w:t>
      </w:r>
    </w:p>
    <w:p w:rsidR="0047000E" w:rsidRPr="00051168" w:rsidRDefault="0047000E" w:rsidP="0047000E">
      <w:pPr>
        <w:spacing w:line="280" w:lineRule="exact"/>
        <w:ind w:firstLine="709"/>
        <w:jc w:val="both"/>
        <w:rPr>
          <w:sz w:val="28"/>
          <w:szCs w:val="28"/>
        </w:rPr>
      </w:pPr>
      <w:r w:rsidRPr="00051168">
        <w:rPr>
          <w:bCs/>
          <w:color w:val="000000"/>
          <w:spacing w:val="-1"/>
          <w:sz w:val="28"/>
          <w:szCs w:val="28"/>
        </w:rPr>
        <w:t>Изменения вступили в силу 16 декабря 2022 года.</w:t>
      </w:r>
    </w:p>
    <w:p w:rsidR="0047000E" w:rsidRDefault="0047000E"/>
    <w:p w:rsidR="00D74D91" w:rsidRDefault="00D74D91"/>
    <w:p w:rsidR="00D74D91" w:rsidRDefault="00D74D91" w:rsidP="00D74D91">
      <w:pPr>
        <w:spacing w:line="280" w:lineRule="exact"/>
        <w:ind w:firstLine="709"/>
        <w:jc w:val="both"/>
        <w:rPr>
          <w:b/>
          <w:bCs/>
          <w:color w:val="000000"/>
          <w:spacing w:val="-1"/>
          <w:sz w:val="28"/>
          <w:szCs w:val="28"/>
        </w:rPr>
      </w:pPr>
      <w:r>
        <w:rPr>
          <w:b/>
          <w:bCs/>
          <w:color w:val="000000"/>
          <w:spacing w:val="-1"/>
          <w:sz w:val="28"/>
          <w:szCs w:val="28"/>
        </w:rPr>
        <w:t>О внесении изменений в Правила финансового обеспечения расходов по предоставлению гражданам государственной социальной помощи в виде набора социальных услуг</w:t>
      </w:r>
    </w:p>
    <w:p w:rsidR="00D74D91" w:rsidRDefault="00D74D91"/>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С 1 января 2023 года при проезде к месту лечения отдельных категорий детей-инвалидов предоставляется возможность воспользоваться авиаперелетом</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Согласно постановлению Правительства Российской Федерации от 14.11.2022 № 2045 «О внесении изменений в Правила финансового обеспечения расходов по предоставлению гражданам государственной социальной помощи в виде набора социальных услуг» авиаперелет за счет средств Фонда социального страхования предоставляется при направлении к месту лечения и обратно детей-инвалидов с онкологическими, гематологическими и иммунологическими заболеваниями, получающих противоопухолевую и иммуномодулирующую терапию, детей-инвалидов, имеющих хроническую почечную недостаточность (находящихся на гемодиализе), и сопровождающих их лиц, проживающих на удалении от места лечения более чем на 12 часов следования железнодорожным транспортом или 1000 километров.</w:t>
      </w:r>
    </w:p>
    <w:p w:rsidR="00D74D91" w:rsidRDefault="00D74D91"/>
    <w:p w:rsidR="00D74D91" w:rsidRDefault="00D74D91" w:rsidP="00D74D91">
      <w:pPr>
        <w:spacing w:line="280" w:lineRule="exact"/>
        <w:ind w:firstLine="709"/>
        <w:jc w:val="both"/>
        <w:rPr>
          <w:b/>
          <w:bCs/>
          <w:color w:val="000000"/>
          <w:spacing w:val="-1"/>
          <w:sz w:val="28"/>
          <w:szCs w:val="28"/>
        </w:rPr>
      </w:pPr>
      <w:r>
        <w:rPr>
          <w:b/>
          <w:bCs/>
          <w:color w:val="000000"/>
          <w:spacing w:val="-1"/>
          <w:sz w:val="28"/>
          <w:szCs w:val="28"/>
        </w:rPr>
        <w:t>Об оплате труда творческих работников</w:t>
      </w:r>
    </w:p>
    <w:p w:rsidR="00D74D91" w:rsidRDefault="00D74D91" w:rsidP="00D74D91">
      <w:pPr>
        <w:spacing w:line="280" w:lineRule="exact"/>
        <w:ind w:firstLine="709"/>
        <w:jc w:val="both"/>
        <w:rPr>
          <w:bCs/>
          <w:color w:val="000000"/>
          <w:spacing w:val="-1"/>
          <w:sz w:val="28"/>
          <w:szCs w:val="28"/>
        </w:rPr>
      </w:pP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С 1 марта 2023 года действуют правила оплаты периода незанятости творческих работников (Федеральный закон от 04.11.2022 № 434-ФЗ)</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Если творческие работники не участвуют, например, в создании, исполнении произведений, им нужно начислить сумму не меньше тарифной ставки или оклада и не ниже МРОТ. В оплату включат надбавки и доплаты. Ее рассчитают пропорционально времени незанятости. Такой период не является простоем.</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Правило действует для ситуаций, которые возникли из-за работодателя или по независящим от сторон причинам. Минимум для случаев, когда персонал не задействован в работе по своей инициативе, не установили.</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Размер и порядок оплаты нужно закрепить в коллективном, трудовом договоре, локальных нормативных актах.</w:t>
      </w:r>
    </w:p>
    <w:p w:rsidR="00D74D91" w:rsidRDefault="00D74D91"/>
    <w:p w:rsidR="00D74D91" w:rsidRDefault="00D74D91" w:rsidP="00D74D91">
      <w:pPr>
        <w:spacing w:line="280" w:lineRule="exact"/>
        <w:ind w:firstLine="709"/>
        <w:jc w:val="both"/>
        <w:rPr>
          <w:b/>
          <w:bCs/>
          <w:color w:val="000000"/>
          <w:spacing w:val="-1"/>
          <w:sz w:val="28"/>
          <w:szCs w:val="28"/>
        </w:rPr>
      </w:pPr>
      <w:r>
        <w:rPr>
          <w:b/>
          <w:bCs/>
          <w:color w:val="000000"/>
          <w:spacing w:val="-1"/>
          <w:sz w:val="28"/>
          <w:szCs w:val="28"/>
        </w:rPr>
        <w:t>О регулировании труда иностранных граждан, проходящих обучение на территории РФ</w:t>
      </w:r>
    </w:p>
    <w:p w:rsidR="00D74D91" w:rsidRDefault="00D74D91" w:rsidP="00D74D91">
      <w:pPr>
        <w:spacing w:line="280" w:lineRule="exact"/>
        <w:ind w:firstLine="709"/>
        <w:jc w:val="both"/>
        <w:rPr>
          <w:bCs/>
          <w:color w:val="000000"/>
          <w:spacing w:val="-1"/>
          <w:sz w:val="28"/>
          <w:szCs w:val="28"/>
        </w:rPr>
      </w:pP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Внесены поправки относительно правового регулирования труда иностранных граждан, проходящих обучение на территории РФ (Федеральный закон от 14.07.2022 № 357-ФЗ «О внесении изменений в Федеральный закон «О правовом положении иностранных граждан в Российской Федерации»).</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С 01.01.2023 новым специальным основанием для проживания на территории РФ будет разрешение на временное проживание в целях получения образования.</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 xml:space="preserve">Под таким разрешением понимается подтверждение права на временное проживание в РФ иностранного гражданина или лица без гражданства, которые проходят обучение по очной форме по программе </w:t>
      </w:r>
      <w:proofErr w:type="spellStart"/>
      <w:r>
        <w:rPr>
          <w:bCs/>
          <w:color w:val="000000"/>
          <w:spacing w:val="-1"/>
          <w:sz w:val="28"/>
          <w:szCs w:val="28"/>
        </w:rPr>
        <w:t>бакалавриата</w:t>
      </w:r>
      <w:proofErr w:type="spellEnd"/>
      <w:r>
        <w:rPr>
          <w:bCs/>
          <w:color w:val="000000"/>
          <w:spacing w:val="-1"/>
          <w:sz w:val="28"/>
          <w:szCs w:val="28"/>
        </w:rPr>
        <w:t xml:space="preserve">, программе </w:t>
      </w:r>
      <w:proofErr w:type="spellStart"/>
      <w:r>
        <w:rPr>
          <w:bCs/>
          <w:color w:val="000000"/>
          <w:spacing w:val="-1"/>
          <w:sz w:val="28"/>
          <w:szCs w:val="28"/>
        </w:rPr>
        <w:t>специалитета</w:t>
      </w:r>
      <w:proofErr w:type="spellEnd"/>
      <w:r>
        <w:rPr>
          <w:bCs/>
          <w:color w:val="000000"/>
          <w:spacing w:val="-1"/>
          <w:sz w:val="28"/>
          <w:szCs w:val="28"/>
        </w:rPr>
        <w:t xml:space="preserve">, программе магистратуры, программе ординатуры, программе </w:t>
      </w:r>
      <w:proofErr w:type="spellStart"/>
      <w:r>
        <w:rPr>
          <w:bCs/>
          <w:color w:val="000000"/>
          <w:spacing w:val="-1"/>
          <w:sz w:val="28"/>
          <w:szCs w:val="28"/>
        </w:rPr>
        <w:t>ассистентуры</w:t>
      </w:r>
      <w:proofErr w:type="spellEnd"/>
      <w:r>
        <w:rPr>
          <w:bCs/>
          <w:color w:val="000000"/>
          <w:spacing w:val="-1"/>
          <w:sz w:val="28"/>
          <w:szCs w:val="28"/>
        </w:rPr>
        <w:t>-стажировки,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РФ.</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lastRenderedPageBreak/>
        <w:t>Данные изменения направлены на установление особого правового режима для иностранных граждан и лиц без гражданства, проходящих обучение на территории РФ, и упрощения процедуры проживания указанной категории лиц и их последующей легализации.</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 xml:space="preserve">В соответствии с </w:t>
      </w:r>
      <w:proofErr w:type="spellStart"/>
      <w:r>
        <w:rPr>
          <w:bCs/>
          <w:color w:val="000000"/>
          <w:spacing w:val="-1"/>
          <w:sz w:val="28"/>
          <w:szCs w:val="28"/>
        </w:rPr>
        <w:t>пп</w:t>
      </w:r>
      <w:proofErr w:type="spellEnd"/>
      <w:r>
        <w:rPr>
          <w:bCs/>
          <w:color w:val="000000"/>
          <w:spacing w:val="-1"/>
          <w:sz w:val="28"/>
          <w:szCs w:val="28"/>
        </w:rPr>
        <w:t>. 1 п. 4 и п. 5 ст. 13 Федерального закона от 25.07.2002 № 115-ФЗ «О правовом положении иностранных граждан в Российской Федерации» иностранные граждане, имеющие статус временно проживающих, освобождаются от необходимости получения разрешительных документов на право осуществления трудовой деятельности.</w:t>
      </w:r>
    </w:p>
    <w:p w:rsidR="00D74D91" w:rsidRDefault="00D74D91"/>
    <w:p w:rsidR="00D74D91" w:rsidRDefault="00D74D91" w:rsidP="00D74D91">
      <w:pPr>
        <w:spacing w:line="280" w:lineRule="exact"/>
        <w:ind w:firstLine="709"/>
        <w:jc w:val="both"/>
        <w:rPr>
          <w:b/>
          <w:bCs/>
          <w:color w:val="000000"/>
          <w:spacing w:val="-1"/>
          <w:sz w:val="28"/>
          <w:szCs w:val="28"/>
        </w:rPr>
      </w:pPr>
      <w:r>
        <w:rPr>
          <w:b/>
          <w:bCs/>
          <w:color w:val="000000"/>
          <w:spacing w:val="-1"/>
          <w:sz w:val="28"/>
          <w:szCs w:val="28"/>
        </w:rPr>
        <w:t>Отменены ПЦР-тесты для граждан России, возвращающихся из-за рубежа, и других лиц</w:t>
      </w:r>
    </w:p>
    <w:p w:rsidR="00D74D91" w:rsidRDefault="00D74D91" w:rsidP="00D74D91">
      <w:pPr>
        <w:spacing w:line="280" w:lineRule="exact"/>
        <w:ind w:firstLine="709"/>
        <w:jc w:val="both"/>
        <w:rPr>
          <w:bCs/>
          <w:color w:val="000000"/>
          <w:spacing w:val="-1"/>
          <w:sz w:val="28"/>
          <w:szCs w:val="28"/>
        </w:rPr>
      </w:pP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Постановлением Главного государственного санитарного врача РФ от 17.10.2022 № 22 «О внесении изменений в постановление Главного государственного санитарного врача Российской Федерации от 18.03.2020 № 7 «Об обеспечении режима изоляции в целях предотвращения распространения COVID-2019» отменены требования о прохождении однократного лабораторного исследования на COVID-19 методом ПЦР для прибывших на территорию Российской Федерации граждан, не прошедших вакцинацию и не болевших COVID-19.</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Также отменена обязанность соблюдать режим изоляции по месту жительства (пребывания) до получения результатов указанного лабораторного исследования.</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Кроме того, по новым правилам работодатели не обязаны проверять наличие медицинских документов, подтверждающих отрицательный результат лабораторного исследования на COVID-19 методом ПЦР, при привлечении к трудовой деятельности иностранных граждан и лиц без гражданства.</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Выборочное тестирование на COVID-19 прибывших на территорию России граждан Российской Федерации, иностранных граждан и лиц без гражданства осуществляется в пунктах пропуска через Государственную границу Российской Федерации.</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В случае прибытия из стран, где отмечено ухудшение эпидемиологической ситуации, тестирование проводится сплошным методом.</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Постановлением Главного государственного санитарного врача РФ вступило в силу с 21 октября 2022 года.</w:t>
      </w:r>
    </w:p>
    <w:p w:rsidR="00D74D91" w:rsidRDefault="00D74D91">
      <w:pPr>
        <w:rPr>
          <w:b/>
        </w:rPr>
      </w:pPr>
    </w:p>
    <w:p w:rsidR="00D74D91" w:rsidRDefault="00D74D91" w:rsidP="00D74D91">
      <w:pPr>
        <w:spacing w:line="280" w:lineRule="exact"/>
        <w:ind w:firstLine="709"/>
        <w:jc w:val="both"/>
        <w:rPr>
          <w:b/>
          <w:bCs/>
          <w:color w:val="000000"/>
          <w:spacing w:val="-1"/>
          <w:sz w:val="28"/>
          <w:szCs w:val="28"/>
        </w:rPr>
      </w:pPr>
      <w:r>
        <w:rPr>
          <w:b/>
          <w:bCs/>
          <w:color w:val="000000"/>
          <w:spacing w:val="-1"/>
          <w:sz w:val="28"/>
          <w:szCs w:val="28"/>
        </w:rPr>
        <w:t>Как изменить способ уплаты алиментов, взыскиваемых по решению суда?</w:t>
      </w:r>
    </w:p>
    <w:p w:rsidR="00D74D91" w:rsidRDefault="00D74D91" w:rsidP="00D74D91">
      <w:pPr>
        <w:spacing w:line="280" w:lineRule="exact"/>
        <w:ind w:firstLine="709"/>
        <w:jc w:val="both"/>
        <w:rPr>
          <w:bCs/>
          <w:color w:val="000000"/>
          <w:spacing w:val="-1"/>
          <w:sz w:val="28"/>
          <w:szCs w:val="28"/>
        </w:rPr>
      </w:pP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При взыскании алиментов по решению суда возможны следующие способы их уплаты:</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 в долях к доходу родителя;</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 в твердой денежной сумме;</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  одновременно в долях и в твердой денежной сумме.</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По общему правилу алименты на содержание несовершеннолетних детей при отсутствии соглашения об их уплате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D74D91" w:rsidRDefault="00D74D91" w:rsidP="00D74D91">
      <w:pPr>
        <w:spacing w:line="280" w:lineRule="exact"/>
        <w:ind w:firstLine="709"/>
        <w:jc w:val="both"/>
        <w:rPr>
          <w:bCs/>
          <w:color w:val="000000"/>
          <w:spacing w:val="-1"/>
          <w:sz w:val="28"/>
          <w:szCs w:val="28"/>
        </w:rPr>
      </w:pPr>
      <w:r>
        <w:rPr>
          <w:bCs/>
          <w:color w:val="000000"/>
          <w:spacing w:val="-1"/>
          <w:sz w:val="28"/>
          <w:szCs w:val="28"/>
        </w:rPr>
        <w:t xml:space="preserve">В некоторых случаях суд может определить размер алиментов в твердой денежной сумме или одновременно в долях и в твердой денежной сумме. В </w:t>
      </w:r>
      <w:r>
        <w:rPr>
          <w:bCs/>
          <w:color w:val="000000"/>
          <w:spacing w:val="-1"/>
          <w:sz w:val="28"/>
          <w:szCs w:val="28"/>
        </w:rPr>
        <w:lastRenderedPageBreak/>
        <w:t>частности, это возможно, когда родитель - плательщик алиментов имеет нерегулярный, меняющийся доход, либо получает его в натуре или в иностранной валюте, либо у него отсутствует доход (п. 1 ст. 81, п. 1 ст. 83 СК РФ).</w:t>
      </w:r>
    </w:p>
    <w:p w:rsidR="00D74D91" w:rsidRDefault="00D74D91" w:rsidP="00D74D91">
      <w:pPr>
        <w:spacing w:line="280" w:lineRule="exact"/>
        <w:ind w:firstLine="709"/>
        <w:jc w:val="both"/>
        <w:rPr>
          <w:sz w:val="28"/>
          <w:szCs w:val="28"/>
        </w:rPr>
      </w:pPr>
      <w:r>
        <w:rPr>
          <w:bCs/>
          <w:color w:val="000000"/>
          <w:spacing w:val="-1"/>
          <w:sz w:val="28"/>
          <w:szCs w:val="28"/>
        </w:rPr>
        <w:t>Взыскание алиментов в долях к доходу родителя не препятствует получателю алиментов потребовать их взыскания в твердой денежной сумме или одновременно в долях и в твердой денежной сумме. Для этого в случае изменения материального или семейного положения одной из сторон получателю алиментов необходимо подать в суд исковое заявление, а не заявление об изменении способа и порядка исполнения решения суда (ст. 119 СК РФ; п. 58 Постановления Пленума Верховного Суда РФ от 26.12.2017 N 56; п. 3 разд. III Обзора, утв. Президиумом Верховного Суда РФ 13.05.2015).</w:t>
      </w:r>
    </w:p>
    <w:p w:rsidR="00D74D91" w:rsidRDefault="00D74D91">
      <w:pPr>
        <w:rPr>
          <w:b/>
        </w:rPr>
      </w:pPr>
    </w:p>
    <w:p w:rsidR="00AE66E7" w:rsidRDefault="00AE66E7" w:rsidP="00AE66E7">
      <w:pPr>
        <w:spacing w:line="280" w:lineRule="exact"/>
        <w:ind w:firstLine="709"/>
        <w:jc w:val="both"/>
        <w:rPr>
          <w:b/>
          <w:bCs/>
          <w:color w:val="000000"/>
          <w:spacing w:val="-1"/>
          <w:sz w:val="28"/>
          <w:szCs w:val="28"/>
        </w:rPr>
      </w:pPr>
      <w:r>
        <w:rPr>
          <w:b/>
          <w:bCs/>
          <w:color w:val="000000"/>
          <w:spacing w:val="-1"/>
          <w:sz w:val="28"/>
          <w:szCs w:val="28"/>
        </w:rPr>
        <w:t>С 1 сентября 2022 года вступили в силу поправки в Закон Российской Федерации «О защите прав потребителей»</w:t>
      </w:r>
    </w:p>
    <w:p w:rsidR="00AE66E7" w:rsidRDefault="00AE66E7" w:rsidP="00AE66E7">
      <w:pPr>
        <w:spacing w:line="280" w:lineRule="exact"/>
        <w:ind w:firstLine="709"/>
        <w:jc w:val="both"/>
        <w:rPr>
          <w:b/>
          <w:bCs/>
          <w:color w:val="000000"/>
          <w:spacing w:val="-1"/>
          <w:sz w:val="28"/>
          <w:szCs w:val="28"/>
        </w:rPr>
      </w:pPr>
      <w:r>
        <w:rPr>
          <w:b/>
          <w:bCs/>
          <w:color w:val="000000"/>
          <w:spacing w:val="-1"/>
          <w:sz w:val="28"/>
          <w:szCs w:val="28"/>
        </w:rPr>
        <w:t xml:space="preserve"> </w:t>
      </w: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С 1 сентября 2022 года вступил в силу Федеральный закон от 01.05.2022 № 135-ФЗ «О внесении изменения в статью 16 Закона Российской Федерации от 07.02.1992 № 2300-1 «О защите прав потребителей».</w:t>
      </w: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Закон содержит перечень недопустимых условий договоров, ущемляющих права потребителей, а предусмотренные им изменения имеют значение в текущих условиях, когда потребитель становится более уязвимым перед недобросовестными экономическими агентами, в связи с чем нуждается в дополнительной защите.</w:t>
      </w: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В качестве недопустимых условий, ущемляющих права потребителей, называются, в частности следующие:</w:t>
      </w: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 продавец не может настаивать на определенной форме оплаты, например, сказать, что принимает только наличные;</w:t>
      </w: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 продавец не может без согласия потребителя выполнять дополнительные услуги за плату;</w:t>
      </w: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 xml:space="preserve">- покупатель может свободно выбирать, что делать с некачественным или </w:t>
      </w:r>
      <w:proofErr w:type="spellStart"/>
      <w:r>
        <w:rPr>
          <w:bCs/>
          <w:color w:val="000000"/>
          <w:spacing w:val="-1"/>
          <w:sz w:val="28"/>
          <w:szCs w:val="28"/>
        </w:rPr>
        <w:t>неподошедшим</w:t>
      </w:r>
      <w:proofErr w:type="spellEnd"/>
      <w:r>
        <w:rPr>
          <w:bCs/>
          <w:color w:val="000000"/>
          <w:spacing w:val="-1"/>
          <w:sz w:val="28"/>
          <w:szCs w:val="28"/>
        </w:rPr>
        <w:t xml:space="preserve"> товаром, а продавец не вправе ограничить его в этом;</w:t>
      </w: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 продавец не вправе устанавливать санкции за отказ клиента исполнять сделку. Например, продавец отказывается возвращать предоплату, которую клиент внес, но потом передумал приобретать товар. По новым правилам предоплату необходимо вернуть.</w:t>
      </w: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 если человек не хочет сообщать свой телефон, домашний адрес и электронную почту, магазин обязан обслужить его и продать товар или выполнить услугу. То же самое касается, например, возврата изделия.</w:t>
      </w:r>
    </w:p>
    <w:p w:rsidR="00AE66E7" w:rsidRDefault="00AE66E7">
      <w:pPr>
        <w:rPr>
          <w:b/>
        </w:rPr>
      </w:pPr>
    </w:p>
    <w:p w:rsidR="00AE66E7" w:rsidRDefault="00AE66E7" w:rsidP="00AE66E7">
      <w:pPr>
        <w:spacing w:line="280" w:lineRule="exact"/>
        <w:ind w:firstLine="709"/>
        <w:jc w:val="both"/>
        <w:rPr>
          <w:b/>
          <w:bCs/>
          <w:color w:val="000000"/>
          <w:spacing w:val="-1"/>
          <w:sz w:val="28"/>
          <w:szCs w:val="28"/>
        </w:rPr>
      </w:pPr>
      <w:r>
        <w:rPr>
          <w:b/>
          <w:bCs/>
          <w:color w:val="000000"/>
          <w:spacing w:val="-1"/>
          <w:sz w:val="28"/>
          <w:szCs w:val="28"/>
        </w:rPr>
        <w:t>Что такое исполнительский сбор?</w:t>
      </w:r>
    </w:p>
    <w:p w:rsidR="00AE66E7" w:rsidRDefault="00AE66E7" w:rsidP="00AE66E7">
      <w:pPr>
        <w:spacing w:line="280" w:lineRule="exact"/>
        <w:ind w:firstLine="709"/>
        <w:jc w:val="both"/>
        <w:rPr>
          <w:bCs/>
          <w:color w:val="000000"/>
          <w:spacing w:val="-1"/>
          <w:sz w:val="28"/>
          <w:szCs w:val="28"/>
        </w:rPr>
      </w:pP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 xml:space="preserve">Согласно ст. 112 Федерального закона от 02.10.2007 № 229-ФЗ «Об исполнительном производстве»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Пристав-исполнитель взыскивает сбор принудительно. Однако должник вправе обратиться в суд, чтобы оспорить взыскание, попросить отсрочку или </w:t>
      </w:r>
      <w:r>
        <w:rPr>
          <w:bCs/>
          <w:color w:val="000000"/>
          <w:spacing w:val="-1"/>
          <w:sz w:val="28"/>
          <w:szCs w:val="28"/>
        </w:rPr>
        <w:lastRenderedPageBreak/>
        <w:t>рассрочку, уменьшить размер сбора или освободиться от его взыскания (ч. 6, 7 ст. 112 Закона об исполнительном производстве).</w:t>
      </w: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При разрешении данного вопроса судом учитываются степень вины должника, его имущественное положение и иные существенные обстоятельства.</w:t>
      </w: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Исполнительский сбор обладает свойствами административной штрафной санкции, при применении которой на должника возлагается обязанность произвести определенную дополнительную выплату в качестве меры его публично-правовой ответственности, возникающей в связи с совершенным им правонарушением в процессе исполнительного производства.</w:t>
      </w:r>
    </w:p>
    <w:p w:rsidR="00AE66E7" w:rsidRDefault="00AE66E7" w:rsidP="00AE66E7">
      <w:pPr>
        <w:spacing w:line="280" w:lineRule="exact"/>
        <w:ind w:firstLine="709"/>
        <w:jc w:val="both"/>
        <w:rPr>
          <w:bCs/>
          <w:color w:val="000000"/>
          <w:spacing w:val="-1"/>
          <w:sz w:val="28"/>
          <w:szCs w:val="28"/>
        </w:rPr>
      </w:pPr>
      <w:r>
        <w:rPr>
          <w:bCs/>
          <w:color w:val="000000"/>
          <w:spacing w:val="-1"/>
          <w:sz w:val="28"/>
          <w:szCs w:val="28"/>
        </w:rPr>
        <w:t>Исполнительский сбор устанавливается в размере семи процентов от подлежащей взысканию суммы или стоимости взыскиваемого имущества, но не менее одной тысячи рублей с должника-гражданина или должника- индивидуального предпринимателя и десяти тысяч рублей с должника-организации. В случае неисполнения исполнительного документа неимущественного характера исполнительский сбор с должника-гражданина или должника-индивидуального предпринимателя устанавливается в размере пяти тысяч рублей, с должника-организации – пятидесяти тысяч рублей.</w:t>
      </w:r>
    </w:p>
    <w:p w:rsidR="00AE66E7" w:rsidRDefault="00AE66E7" w:rsidP="00AE66E7">
      <w:pPr>
        <w:spacing w:line="280" w:lineRule="exact"/>
        <w:ind w:firstLine="709"/>
        <w:jc w:val="both"/>
        <w:rPr>
          <w:sz w:val="28"/>
          <w:szCs w:val="28"/>
        </w:rPr>
      </w:pPr>
      <w:r>
        <w:rPr>
          <w:bCs/>
          <w:color w:val="000000"/>
          <w:spacing w:val="-1"/>
          <w:sz w:val="28"/>
          <w:szCs w:val="28"/>
        </w:rPr>
        <w:t>Исполнительский сбор зачисляется в федеральный бюджет.</w:t>
      </w:r>
    </w:p>
    <w:p w:rsidR="00AE66E7" w:rsidRDefault="00AE66E7">
      <w:pPr>
        <w:rPr>
          <w:b/>
        </w:rPr>
      </w:pPr>
    </w:p>
    <w:p w:rsidR="00B7755B" w:rsidRDefault="00B7755B" w:rsidP="00B7755B">
      <w:pPr>
        <w:spacing w:line="280" w:lineRule="exact"/>
        <w:ind w:firstLine="709"/>
        <w:jc w:val="both"/>
        <w:rPr>
          <w:b/>
          <w:bCs/>
          <w:color w:val="000000"/>
          <w:spacing w:val="-1"/>
          <w:sz w:val="28"/>
          <w:szCs w:val="28"/>
        </w:rPr>
      </w:pPr>
      <w:r>
        <w:rPr>
          <w:b/>
          <w:bCs/>
          <w:color w:val="000000"/>
          <w:spacing w:val="-1"/>
          <w:sz w:val="28"/>
          <w:szCs w:val="28"/>
        </w:rPr>
        <w:t>Могут ли за нарушения правил дорожного движения конфисковать автомобиль?</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 xml:space="preserve"> </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Федеральным законом от 14.07.2022 № 258-ФЗ часть 1 статьи 104.1 Уголовного кодекса Российской Федерации (далее – УК РФ) дополнена пунктом «д», предусматривающим конфискацию имущества, то есть принудительное безвозмездное изъятие и обращение в собственность государства на основании обвинительного приговора транспортного средства, принадлежащего обвиняемому и использованного им при совершении преступления, предусмотренного статьей 264.1, 264.2 или 264.3 УК РФ.</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Согласно новым положениям закона в случае совершения преступлений, связанных с управлением транспортным средством в состоянии опьянения лицом, подвергнутым административному наказанию или имеющим судимость (статья 264.1 УК РФ), нарушением правил дорожного движения лицом, подвергнутым административному наказанию и лишенным права управления транспортными средствами (статья 264.2 УК РФ), управлением транспортным средством лицом, лишенным права управления транспортными средствами и подвергнутым административному наказанию или имеющим судимость (статья 264.3 УК РФ), принадлежащее обвиняемому транспортное средство, с использованием которого были совершены указанные преступления, может быть конфисковано в доход государства на основании приговора суда.</w:t>
      </w:r>
    </w:p>
    <w:p w:rsidR="00B7755B" w:rsidRDefault="00B7755B">
      <w:pPr>
        <w:rPr>
          <w:b/>
        </w:rPr>
      </w:pPr>
    </w:p>
    <w:p w:rsidR="00B7755B" w:rsidRDefault="00B7755B" w:rsidP="00B7755B">
      <w:pPr>
        <w:spacing w:line="280" w:lineRule="exact"/>
        <w:ind w:firstLine="709"/>
        <w:jc w:val="both"/>
        <w:rPr>
          <w:b/>
          <w:bCs/>
          <w:color w:val="000000"/>
          <w:spacing w:val="-1"/>
          <w:sz w:val="28"/>
          <w:szCs w:val="28"/>
        </w:rPr>
      </w:pPr>
      <w:r>
        <w:rPr>
          <w:b/>
          <w:bCs/>
          <w:color w:val="000000"/>
          <w:spacing w:val="-1"/>
          <w:sz w:val="28"/>
          <w:szCs w:val="28"/>
        </w:rPr>
        <w:t>Утверждены размеры пособий по безработице на 2023 год</w:t>
      </w:r>
    </w:p>
    <w:p w:rsidR="00B7755B" w:rsidRDefault="00B7755B" w:rsidP="00B7755B">
      <w:pPr>
        <w:spacing w:line="280" w:lineRule="exact"/>
        <w:ind w:firstLine="709"/>
        <w:jc w:val="both"/>
        <w:rPr>
          <w:b/>
          <w:bCs/>
          <w:color w:val="000000"/>
          <w:spacing w:val="-1"/>
          <w:sz w:val="28"/>
          <w:szCs w:val="28"/>
        </w:rPr>
      </w:pPr>
      <w:r>
        <w:rPr>
          <w:b/>
          <w:bCs/>
          <w:color w:val="000000"/>
          <w:spacing w:val="-1"/>
          <w:sz w:val="28"/>
          <w:szCs w:val="28"/>
        </w:rPr>
        <w:t xml:space="preserve"> </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В соответствии с Постановлением Правительства РФ от 14.11.2022 № 2046 «О размерах минимальной и максимальной величин пособия по безработице на 2023 год» минимальная величина пособия по безработице составит 1500 рублей, максимальная - 12792 рубля в первые три месяца периода безработицы, 5000 рублей - в следующие три месяца периода безработицы.</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lastRenderedPageBreak/>
        <w:t xml:space="preserve">Для лиц </w:t>
      </w:r>
      <w:proofErr w:type="spellStart"/>
      <w:r>
        <w:rPr>
          <w:bCs/>
          <w:color w:val="000000"/>
          <w:spacing w:val="-1"/>
          <w:sz w:val="28"/>
          <w:szCs w:val="28"/>
        </w:rPr>
        <w:t>предпенсионного</w:t>
      </w:r>
      <w:proofErr w:type="spellEnd"/>
      <w:r>
        <w:rPr>
          <w:bCs/>
          <w:color w:val="000000"/>
          <w:spacing w:val="-1"/>
          <w:sz w:val="28"/>
          <w:szCs w:val="28"/>
        </w:rPr>
        <w:t xml:space="preserve"> возраста минимальная величина пособия по безработице также составит 1500 рублей, максимальная - 12792 рубля.</w:t>
      </w:r>
    </w:p>
    <w:p w:rsidR="00B7755B" w:rsidRDefault="00B7755B" w:rsidP="00B7755B">
      <w:pPr>
        <w:spacing w:line="280" w:lineRule="exact"/>
        <w:ind w:firstLine="709"/>
        <w:jc w:val="both"/>
        <w:rPr>
          <w:sz w:val="28"/>
          <w:szCs w:val="28"/>
        </w:rPr>
      </w:pPr>
      <w:r>
        <w:rPr>
          <w:bCs/>
          <w:color w:val="000000"/>
          <w:spacing w:val="-1"/>
          <w:sz w:val="28"/>
          <w:szCs w:val="28"/>
        </w:rPr>
        <w:t>Постановление вступает в силу с 1 января 2023 года.</w:t>
      </w:r>
    </w:p>
    <w:p w:rsidR="00B7755B" w:rsidRDefault="00B7755B">
      <w:pPr>
        <w:rPr>
          <w:b/>
        </w:rPr>
      </w:pPr>
    </w:p>
    <w:p w:rsidR="00B7755B" w:rsidRDefault="00B7755B" w:rsidP="00B7755B">
      <w:pPr>
        <w:spacing w:line="280" w:lineRule="exact"/>
        <w:ind w:firstLine="709"/>
        <w:jc w:val="both"/>
        <w:rPr>
          <w:b/>
          <w:bCs/>
          <w:color w:val="000000"/>
          <w:spacing w:val="-1"/>
          <w:sz w:val="28"/>
          <w:szCs w:val="28"/>
        </w:rPr>
      </w:pPr>
      <w:r>
        <w:rPr>
          <w:b/>
          <w:bCs/>
          <w:color w:val="000000"/>
          <w:spacing w:val="-1"/>
          <w:sz w:val="28"/>
          <w:szCs w:val="28"/>
        </w:rPr>
        <w:t>Внесены поправки в Федеральный закон «О прожиточном минимуме в Российской Федерации»</w:t>
      </w:r>
    </w:p>
    <w:p w:rsidR="00B7755B" w:rsidRDefault="00B7755B" w:rsidP="00B7755B">
      <w:pPr>
        <w:spacing w:line="280" w:lineRule="exact"/>
        <w:ind w:firstLine="709"/>
        <w:jc w:val="both"/>
        <w:rPr>
          <w:b/>
          <w:bCs/>
          <w:color w:val="000000"/>
          <w:spacing w:val="-1"/>
          <w:sz w:val="28"/>
          <w:szCs w:val="28"/>
        </w:rPr>
      </w:pPr>
      <w:r>
        <w:rPr>
          <w:b/>
          <w:bCs/>
          <w:color w:val="000000"/>
          <w:spacing w:val="-1"/>
          <w:sz w:val="28"/>
          <w:szCs w:val="28"/>
        </w:rPr>
        <w:t xml:space="preserve"> </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Федеральным законом от 05.12.2022 № 470-ФЗ «О приостановлении действия отдельных положений статьи 4 Федерального закона «О прожиточном минимуме в Российской Федерации» приостановлены до 1 января 2024 года действие абзацев первого и второго пункта 1 и абзаца первого пункта 2 статьи 4 Федерального закона от 24 октября 1997 года № 134-ФЗ «О прожиточном минимуме в Российской Федерации».</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Прожиточный минимум - минимальная необходимая для обеспечения жизнедеятельности сумма доходов гражданина (ст. 1 Федерального закона от 24.10.1997 № 134-ФЗ «О прожиточном минимуме в Российской Федерации»);</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В силу п. 1 ст. 2 Федерального закона от 24.10.1997 № 134-ФЗ «О прожиточном минимуме в Российской Федерации» прожиточный минимум в целом по Российской Федерации предназначается для:</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 оценки уровня жизни населения Российской Федерации при разработке и реализации социальной политики и федеральных социальных программ;</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 обоснования устанавливаемых на федеральном уровне минимального размера оплаты труда, а также для определения устанавливаемых на федеральном уровне размеров стипендий, пособий и других социальных выплат;</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 формирования федерального бюджета;</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 других установленных федеральным законом целей.</w:t>
      </w:r>
    </w:p>
    <w:p w:rsidR="00B7755B" w:rsidRDefault="00B7755B" w:rsidP="00B7755B">
      <w:pPr>
        <w:spacing w:line="280" w:lineRule="exact"/>
        <w:ind w:firstLine="709"/>
        <w:jc w:val="both"/>
        <w:rPr>
          <w:sz w:val="28"/>
          <w:szCs w:val="28"/>
        </w:rPr>
      </w:pPr>
      <w:r>
        <w:rPr>
          <w:bCs/>
          <w:color w:val="000000"/>
          <w:spacing w:val="-1"/>
          <w:sz w:val="28"/>
          <w:szCs w:val="28"/>
        </w:rPr>
        <w:t>Так, с 1 января 2023 года прожиточный минимум увеличится на 3,28 процента, или на 456 рублей и составит 14 375 рублей.</w:t>
      </w:r>
    </w:p>
    <w:p w:rsidR="00B7755B" w:rsidRDefault="00B7755B">
      <w:pPr>
        <w:rPr>
          <w:b/>
        </w:rPr>
      </w:pPr>
    </w:p>
    <w:p w:rsidR="00B7755B" w:rsidRDefault="00B7755B" w:rsidP="00B7755B">
      <w:pPr>
        <w:spacing w:line="280" w:lineRule="exact"/>
        <w:ind w:firstLine="709"/>
        <w:rPr>
          <w:b/>
          <w:bCs/>
          <w:color w:val="000000"/>
          <w:spacing w:val="-1"/>
          <w:sz w:val="28"/>
          <w:szCs w:val="28"/>
        </w:rPr>
      </w:pPr>
      <w:r>
        <w:rPr>
          <w:b/>
          <w:bCs/>
          <w:color w:val="000000"/>
          <w:spacing w:val="-1"/>
          <w:sz w:val="28"/>
          <w:szCs w:val="28"/>
        </w:rPr>
        <w:t>С 1 января 2023 года начнет свою работу Социальный фонд России</w:t>
      </w:r>
    </w:p>
    <w:p w:rsidR="00B7755B" w:rsidRDefault="00B7755B" w:rsidP="00B7755B">
      <w:pPr>
        <w:spacing w:line="280" w:lineRule="exact"/>
        <w:ind w:firstLine="709"/>
        <w:rPr>
          <w:b/>
          <w:bCs/>
          <w:color w:val="000000"/>
          <w:spacing w:val="-1"/>
          <w:sz w:val="28"/>
          <w:szCs w:val="28"/>
        </w:rPr>
      </w:pPr>
      <w:r>
        <w:rPr>
          <w:b/>
          <w:bCs/>
          <w:color w:val="000000"/>
          <w:spacing w:val="-1"/>
          <w:sz w:val="28"/>
          <w:szCs w:val="28"/>
        </w:rPr>
        <w:t xml:space="preserve"> </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В целях оптимизации структуры Пенсионного фонда России и Фонда социального страхования, централизации установления социальных выплат, а также сокращения существующих издержек на базе указанных фондов с 1 января 2023 года в России создается «Фонд пенсионного и социального страхования Российской Федерации» (сокращенное название - Социальный фонд России, СФР).</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Учредителем Социального фонда России от имени РФ выступит Правительство РФ.</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С момента создания фонда он в полном объеме будет осуществлять функции и полномочия, возложенные на ПФР и ФСС.</w:t>
      </w:r>
    </w:p>
    <w:p w:rsidR="00B7755B" w:rsidRDefault="00B7755B" w:rsidP="00B7755B">
      <w:pPr>
        <w:spacing w:line="280" w:lineRule="exact"/>
        <w:ind w:firstLine="709"/>
        <w:jc w:val="both"/>
        <w:rPr>
          <w:bCs/>
          <w:color w:val="000000"/>
          <w:spacing w:val="-1"/>
          <w:sz w:val="28"/>
          <w:szCs w:val="28"/>
        </w:rPr>
      </w:pPr>
      <w:r>
        <w:rPr>
          <w:bCs/>
          <w:color w:val="000000"/>
          <w:spacing w:val="-1"/>
          <w:sz w:val="28"/>
          <w:szCs w:val="28"/>
        </w:rPr>
        <w:t>Объединение Пенсионного фонда и Фонда социального страхования предусматривает полную преемственность всех выплат, услуг и обязательств, которые сегодня есть в компетенции двух фондов. Оно направлено на повышение качества обслуживания граждан, более быстрое и удобное оформление мер поддержки.</w:t>
      </w:r>
    </w:p>
    <w:p w:rsidR="00B7755B" w:rsidRDefault="00B7755B">
      <w:pPr>
        <w:rPr>
          <w:b/>
        </w:rPr>
      </w:pPr>
    </w:p>
    <w:p w:rsidR="00FC1AB2" w:rsidRPr="00FC1AB2" w:rsidRDefault="00FC1AB2" w:rsidP="00FC1AB2">
      <w:pPr>
        <w:spacing w:line="240" w:lineRule="exact"/>
        <w:ind w:firstLine="709"/>
        <w:rPr>
          <w:b/>
          <w:bCs/>
          <w:color w:val="000000"/>
          <w:spacing w:val="-1"/>
          <w:sz w:val="28"/>
          <w:szCs w:val="28"/>
        </w:rPr>
      </w:pPr>
      <w:r w:rsidRPr="00FC1AB2">
        <w:rPr>
          <w:b/>
          <w:bCs/>
          <w:color w:val="000000"/>
          <w:spacing w:val="-1"/>
          <w:sz w:val="28"/>
          <w:szCs w:val="28"/>
        </w:rPr>
        <w:t>Особенности обращения взыскания на социальные пособия граждан</w:t>
      </w:r>
    </w:p>
    <w:p w:rsidR="00FC1AB2" w:rsidRPr="00FC1AB2" w:rsidRDefault="00FC1AB2" w:rsidP="00FC1AB2">
      <w:pPr>
        <w:spacing w:line="240" w:lineRule="exact"/>
        <w:rPr>
          <w:b/>
          <w:bCs/>
          <w:color w:val="000000"/>
          <w:spacing w:val="-1"/>
          <w:sz w:val="28"/>
          <w:szCs w:val="28"/>
        </w:rPr>
      </w:pPr>
      <w:r w:rsidRPr="00FC1AB2">
        <w:rPr>
          <w:b/>
          <w:bCs/>
          <w:color w:val="000000"/>
          <w:spacing w:val="-1"/>
          <w:sz w:val="28"/>
          <w:szCs w:val="28"/>
        </w:rPr>
        <w:t xml:space="preserve"> </w:t>
      </w:r>
    </w:p>
    <w:p w:rsidR="00FC1AB2" w:rsidRPr="00FC1AB2" w:rsidRDefault="00FC1AB2" w:rsidP="00FC1AB2">
      <w:pPr>
        <w:spacing w:line="280" w:lineRule="exact"/>
        <w:ind w:firstLine="709"/>
        <w:jc w:val="both"/>
        <w:rPr>
          <w:bCs/>
          <w:color w:val="000000"/>
          <w:spacing w:val="-1"/>
          <w:sz w:val="28"/>
          <w:szCs w:val="28"/>
        </w:rPr>
      </w:pPr>
      <w:r w:rsidRPr="00FC1AB2">
        <w:rPr>
          <w:bCs/>
          <w:color w:val="000000"/>
          <w:spacing w:val="-1"/>
          <w:sz w:val="28"/>
          <w:szCs w:val="28"/>
        </w:rPr>
        <w:lastRenderedPageBreak/>
        <w:t>Виды доходов, на которые не может быть обращено взыскание, закреплены в положениях ч. 1 ст. 101 Федерального закона от 02.10.2007 № 229-ФЗ «Об исполнительном производстве».</w:t>
      </w:r>
    </w:p>
    <w:p w:rsidR="00FC1AB2" w:rsidRPr="00FC1AB2" w:rsidRDefault="00FC1AB2" w:rsidP="00FC1AB2">
      <w:pPr>
        <w:spacing w:line="280" w:lineRule="exact"/>
        <w:ind w:firstLine="709"/>
        <w:jc w:val="both"/>
        <w:rPr>
          <w:bCs/>
          <w:color w:val="000000"/>
          <w:spacing w:val="-1"/>
          <w:sz w:val="28"/>
          <w:szCs w:val="28"/>
        </w:rPr>
      </w:pPr>
      <w:r w:rsidRPr="00FC1AB2">
        <w:rPr>
          <w:bCs/>
          <w:color w:val="000000"/>
          <w:spacing w:val="-1"/>
          <w:sz w:val="28"/>
          <w:szCs w:val="28"/>
        </w:rPr>
        <w:t>К примеру, в соответствии с указанной нормой взыскание не может быть обращено на пособия и выплаты гражданам, имеющим детей, беременным женщинам, страховое обеспечение по обязательному социальному страхованию, за исключением страховой пенсии по старости, страховой пенсии по инвалидности, а также накопительной пенсии, срочной пенсионной выплаты и пособия по временной нетрудоспособности.</w:t>
      </w:r>
    </w:p>
    <w:p w:rsidR="00FC1AB2" w:rsidRPr="00FC1AB2" w:rsidRDefault="00FC1AB2" w:rsidP="00FC1AB2">
      <w:pPr>
        <w:spacing w:line="280" w:lineRule="exact"/>
        <w:ind w:firstLine="709"/>
        <w:jc w:val="both"/>
        <w:rPr>
          <w:bCs/>
          <w:color w:val="000000"/>
          <w:spacing w:val="-1"/>
          <w:sz w:val="28"/>
          <w:szCs w:val="28"/>
        </w:rPr>
      </w:pPr>
      <w:r w:rsidRPr="00FC1AB2">
        <w:rPr>
          <w:bCs/>
          <w:color w:val="000000"/>
          <w:spacing w:val="-1"/>
          <w:sz w:val="28"/>
          <w:szCs w:val="28"/>
        </w:rPr>
        <w:t>В случае незаконного удержания денежных средств судебными приставами-исполнителями должник вправе обжаловать их действия вышестоящему должностному лицу, в суд, либо в органы прокуратуры.</w:t>
      </w:r>
    </w:p>
    <w:p w:rsidR="00B7755B" w:rsidRDefault="00B7755B">
      <w:pPr>
        <w:rPr>
          <w:b/>
        </w:rPr>
      </w:pPr>
    </w:p>
    <w:p w:rsidR="00FC1AB2" w:rsidRDefault="00FC1AB2" w:rsidP="00FC1AB2">
      <w:pPr>
        <w:spacing w:line="280" w:lineRule="exact"/>
        <w:ind w:firstLine="709"/>
        <w:jc w:val="both"/>
        <w:rPr>
          <w:b/>
          <w:bCs/>
          <w:color w:val="000000"/>
          <w:spacing w:val="-1"/>
          <w:sz w:val="28"/>
          <w:szCs w:val="28"/>
        </w:rPr>
      </w:pPr>
      <w:r>
        <w:rPr>
          <w:b/>
          <w:bCs/>
          <w:color w:val="000000"/>
          <w:spacing w:val="-1"/>
          <w:sz w:val="28"/>
          <w:szCs w:val="28"/>
        </w:rPr>
        <w:t xml:space="preserve">Утверждены требования к частным охранным организациям, привлекаемым для защиты объектов ТЭК </w:t>
      </w:r>
    </w:p>
    <w:p w:rsidR="00FC1AB2" w:rsidRDefault="00FC1AB2" w:rsidP="00FC1AB2">
      <w:pPr>
        <w:spacing w:line="280" w:lineRule="exact"/>
        <w:ind w:firstLine="709"/>
        <w:jc w:val="both"/>
        <w:rPr>
          <w:b/>
          <w:bCs/>
          <w:color w:val="000000"/>
          <w:spacing w:val="-1"/>
          <w:sz w:val="28"/>
          <w:szCs w:val="28"/>
        </w:rPr>
      </w:pPr>
      <w:r>
        <w:rPr>
          <w:b/>
          <w:bCs/>
          <w:color w:val="000000"/>
          <w:spacing w:val="-1"/>
          <w:sz w:val="28"/>
          <w:szCs w:val="28"/>
        </w:rPr>
        <w:t xml:space="preserve"> </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Постановлением Правительства РФ от 08.12.2022 №2258 утверждены специальные требования к организациям, которые вправе защищать объекты ТЭК с низкой и средней категорией опасности, а также объекты, которым не присвоена категория опасности или которые не подлежат категорированию.</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Для обеспечения физической защиты объекта топливно-энергетического комплекса могут привлекаться в т. ч. частные охранные организации в зависимости от категории объекта и в соответствии с паспортом безопасности объекта ТЭК.</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В числе таких требований наличие не менее 3-х лет опыта работы на объектах ТЭК с низкой или средней категорией опасности; размер уставного не менее 750 тыс. руб.; наличие охранников 5 и 6 разрядов в количестве, указанном в паспорте безопасности объекта ТЭК.</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Постановление вступает в силу с 26 декабря 2022 года.</w:t>
      </w:r>
    </w:p>
    <w:p w:rsidR="00FC1AB2" w:rsidRDefault="00FC1AB2">
      <w:pPr>
        <w:rPr>
          <w:b/>
        </w:rPr>
      </w:pPr>
    </w:p>
    <w:p w:rsidR="00FC1AB2" w:rsidRDefault="00FC1AB2" w:rsidP="00FC1AB2">
      <w:pPr>
        <w:spacing w:line="280" w:lineRule="exact"/>
        <w:ind w:firstLine="709"/>
        <w:jc w:val="both"/>
        <w:rPr>
          <w:b/>
          <w:bCs/>
          <w:color w:val="000000"/>
          <w:spacing w:val="-1"/>
          <w:sz w:val="28"/>
          <w:szCs w:val="28"/>
        </w:rPr>
      </w:pPr>
      <w:r>
        <w:rPr>
          <w:b/>
          <w:bCs/>
          <w:color w:val="000000"/>
          <w:spacing w:val="-1"/>
          <w:sz w:val="28"/>
          <w:szCs w:val="28"/>
        </w:rPr>
        <w:t xml:space="preserve">Новые правила реализации </w:t>
      </w:r>
      <w:proofErr w:type="spellStart"/>
      <w:r>
        <w:rPr>
          <w:b/>
          <w:bCs/>
          <w:color w:val="000000"/>
          <w:spacing w:val="-1"/>
          <w:sz w:val="28"/>
          <w:szCs w:val="28"/>
        </w:rPr>
        <w:t>никотинсодержащей</w:t>
      </w:r>
      <w:proofErr w:type="spellEnd"/>
      <w:r>
        <w:rPr>
          <w:b/>
          <w:bCs/>
          <w:color w:val="000000"/>
          <w:spacing w:val="-1"/>
          <w:sz w:val="28"/>
          <w:szCs w:val="28"/>
        </w:rPr>
        <w:t xml:space="preserve"> и </w:t>
      </w:r>
      <w:proofErr w:type="spellStart"/>
      <w:r>
        <w:rPr>
          <w:b/>
          <w:bCs/>
          <w:color w:val="000000"/>
          <w:spacing w:val="-1"/>
          <w:sz w:val="28"/>
          <w:szCs w:val="28"/>
        </w:rPr>
        <w:t>безникотиновой</w:t>
      </w:r>
      <w:proofErr w:type="spellEnd"/>
      <w:r>
        <w:rPr>
          <w:b/>
          <w:bCs/>
          <w:color w:val="000000"/>
          <w:spacing w:val="-1"/>
          <w:sz w:val="28"/>
          <w:szCs w:val="28"/>
        </w:rPr>
        <w:t xml:space="preserve"> продукции (прокуратура города Котовска)</w:t>
      </w:r>
    </w:p>
    <w:p w:rsidR="00FC1AB2" w:rsidRDefault="00FC1AB2" w:rsidP="00FC1AB2">
      <w:pPr>
        <w:spacing w:line="280" w:lineRule="exact"/>
        <w:ind w:firstLine="709"/>
        <w:jc w:val="both"/>
        <w:rPr>
          <w:b/>
          <w:bCs/>
          <w:color w:val="000000"/>
          <w:spacing w:val="-1"/>
          <w:sz w:val="28"/>
          <w:szCs w:val="28"/>
        </w:rPr>
      </w:pPr>
      <w:r>
        <w:rPr>
          <w:b/>
          <w:bCs/>
          <w:color w:val="000000"/>
          <w:spacing w:val="-1"/>
          <w:sz w:val="28"/>
          <w:szCs w:val="28"/>
        </w:rPr>
        <w:t xml:space="preserve"> </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 xml:space="preserve">С 15 декабря 2022 года введена обязательная маркировка отдельных видов </w:t>
      </w:r>
      <w:proofErr w:type="spellStart"/>
      <w:r>
        <w:rPr>
          <w:bCs/>
          <w:color w:val="000000"/>
          <w:spacing w:val="-1"/>
          <w:sz w:val="28"/>
          <w:szCs w:val="28"/>
        </w:rPr>
        <w:t>никотиносодержащей</w:t>
      </w:r>
      <w:proofErr w:type="spellEnd"/>
      <w:r>
        <w:rPr>
          <w:bCs/>
          <w:color w:val="000000"/>
          <w:spacing w:val="-1"/>
          <w:sz w:val="28"/>
          <w:szCs w:val="28"/>
        </w:rPr>
        <w:t xml:space="preserve"> и </w:t>
      </w:r>
      <w:proofErr w:type="spellStart"/>
      <w:r>
        <w:rPr>
          <w:bCs/>
          <w:color w:val="000000"/>
          <w:spacing w:val="-1"/>
          <w:sz w:val="28"/>
          <w:szCs w:val="28"/>
        </w:rPr>
        <w:t>безникотиновой</w:t>
      </w:r>
      <w:proofErr w:type="spellEnd"/>
      <w:r>
        <w:rPr>
          <w:bCs/>
          <w:color w:val="000000"/>
          <w:spacing w:val="-1"/>
          <w:sz w:val="28"/>
          <w:szCs w:val="28"/>
        </w:rPr>
        <w:t xml:space="preserve"> продукции, в том </w:t>
      </w:r>
      <w:proofErr w:type="gramStart"/>
      <w:r>
        <w:rPr>
          <w:bCs/>
          <w:color w:val="000000"/>
          <w:spacing w:val="-1"/>
          <w:sz w:val="28"/>
          <w:szCs w:val="28"/>
        </w:rPr>
        <w:t>числе  маркировка</w:t>
      </w:r>
      <w:proofErr w:type="gramEnd"/>
      <w:r>
        <w:rPr>
          <w:bCs/>
          <w:color w:val="000000"/>
          <w:spacing w:val="-1"/>
          <w:sz w:val="28"/>
          <w:szCs w:val="28"/>
        </w:rPr>
        <w:t xml:space="preserve"> жидкостей для электронных систем доставки никотина, электронных сигарет.</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 xml:space="preserve">Соответствующие требования введены Постановлением Правительства РФ от 30 ноября 2022 № 2178 «О внесении изменений в некоторые акты Правительства Российской Федерации в части введения обязательной маркировки отдельных видов </w:t>
      </w:r>
      <w:proofErr w:type="spellStart"/>
      <w:r>
        <w:rPr>
          <w:bCs/>
          <w:color w:val="000000"/>
          <w:spacing w:val="-1"/>
          <w:sz w:val="28"/>
          <w:szCs w:val="28"/>
        </w:rPr>
        <w:t>никотинсодержащих</w:t>
      </w:r>
      <w:proofErr w:type="spellEnd"/>
      <w:r>
        <w:rPr>
          <w:bCs/>
          <w:color w:val="000000"/>
          <w:spacing w:val="-1"/>
          <w:sz w:val="28"/>
          <w:szCs w:val="28"/>
        </w:rPr>
        <w:t xml:space="preserve"> жидкостей средствами идентификации».</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 xml:space="preserve">Предусмотрена подача производителями и импортерами </w:t>
      </w:r>
      <w:proofErr w:type="spellStart"/>
      <w:r>
        <w:rPr>
          <w:bCs/>
          <w:color w:val="000000"/>
          <w:spacing w:val="-1"/>
          <w:sz w:val="28"/>
          <w:szCs w:val="28"/>
        </w:rPr>
        <w:t>никотинсодержащей</w:t>
      </w:r>
      <w:proofErr w:type="spellEnd"/>
      <w:r>
        <w:rPr>
          <w:bCs/>
          <w:color w:val="000000"/>
          <w:spacing w:val="-1"/>
          <w:sz w:val="28"/>
          <w:szCs w:val="28"/>
        </w:rPr>
        <w:t xml:space="preserve"> и </w:t>
      </w:r>
      <w:proofErr w:type="spellStart"/>
      <w:r>
        <w:rPr>
          <w:bCs/>
          <w:color w:val="000000"/>
          <w:spacing w:val="-1"/>
          <w:sz w:val="28"/>
          <w:szCs w:val="28"/>
        </w:rPr>
        <w:t>безникотиновой</w:t>
      </w:r>
      <w:proofErr w:type="spellEnd"/>
      <w:r>
        <w:rPr>
          <w:bCs/>
          <w:color w:val="000000"/>
          <w:spacing w:val="-1"/>
          <w:sz w:val="28"/>
          <w:szCs w:val="28"/>
        </w:rPr>
        <w:t xml:space="preserve"> продукции заявления о регистрации в информационную систему мониторинга начиная с 15 декабря 2022 года, для организаций оптовой торговли заявления в информационную систему мониторинга подаются с 1 марта 2023 года. При этом до 1 декабря 2023 года возможно маркировать остатки продукции, находившейся в обороте по состоянию на 15 декабря 2022 года, в порядке, установленном для маркировки остатков табачной продукции. Оптовый оборот немаркированной продукции допускается до 1 апреля 2023 года, а розничная продажа - до 1 декабря 2023 года.</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lastRenderedPageBreak/>
        <w:t>За реализацию немаркированной табачной продукции установлена административная ответственность по ч.4 ст. 15.12 КоАП РФ.</w:t>
      </w:r>
    </w:p>
    <w:p w:rsidR="00FC1AB2" w:rsidRDefault="00FC1AB2" w:rsidP="00FC1AB2">
      <w:pPr>
        <w:spacing w:line="280" w:lineRule="exact"/>
        <w:ind w:firstLine="709"/>
        <w:jc w:val="both"/>
        <w:rPr>
          <w:b/>
          <w:bCs/>
          <w:color w:val="000000"/>
          <w:spacing w:val="-1"/>
          <w:sz w:val="28"/>
          <w:szCs w:val="28"/>
        </w:rPr>
      </w:pPr>
    </w:p>
    <w:p w:rsidR="00FC1AB2" w:rsidRDefault="00FC1AB2" w:rsidP="00FC1AB2">
      <w:pPr>
        <w:spacing w:line="280" w:lineRule="exact"/>
        <w:ind w:firstLine="709"/>
        <w:jc w:val="both"/>
        <w:rPr>
          <w:b/>
          <w:bCs/>
          <w:color w:val="000000"/>
          <w:spacing w:val="-1"/>
          <w:sz w:val="28"/>
          <w:szCs w:val="28"/>
        </w:rPr>
      </w:pPr>
      <w:r>
        <w:rPr>
          <w:b/>
          <w:bCs/>
          <w:color w:val="000000"/>
          <w:spacing w:val="-1"/>
          <w:sz w:val="28"/>
          <w:szCs w:val="28"/>
        </w:rPr>
        <w:t xml:space="preserve">В Федеральный закон «О порядке выезда из Российской Федерации и въезда в Российскую Федерацию» № 114-ФЗ от 15.08.1996 внесены изменения </w:t>
      </w:r>
    </w:p>
    <w:p w:rsidR="00FC1AB2" w:rsidRDefault="00FC1AB2" w:rsidP="00FC1AB2">
      <w:pPr>
        <w:spacing w:line="280" w:lineRule="exact"/>
        <w:ind w:firstLine="709"/>
        <w:jc w:val="both"/>
        <w:rPr>
          <w:b/>
          <w:bCs/>
          <w:color w:val="000000"/>
          <w:spacing w:val="-1"/>
          <w:sz w:val="28"/>
          <w:szCs w:val="28"/>
        </w:rPr>
      </w:pP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Так, Федеральным законом № 501-ФЗ от 05.12.2022 в подпункт 6 части 1 статьи 25 и часть 9 статьи 25.6 Федерального закона № 114-ФЗ от 15.08.1996 (далее по тексту – Закон № 114-ФЗ) внесены изменения.</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Согласно действующей редакции подпункта 6 части 1 статьи 25 Закона № 114-ФЗ основаниями для выдачи иностранному гражданину визы является, в частности, подтверждение о приеме иностранного туриста организацией, сведения о которой содержатся в едином федеральном реестре туроператоров.</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В соответствии с дополнением данного пункта для выдачи иностранному гражданину визы, помимо подтверждения о приеме иностранного туриста организацией, возможно подтверждение сведений о бронировании места в гостинице или ином средстве размещения, сведения о которых содержатся в едином перечне классифицированных гостиниц, горнолыжных трасс, пляжей.</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Действующей редакцией ч. 9 ст. 25.6 установлено, что обыкновенная туристическая виза выдается на срок до шести месяцев иностранному гражданину, въезжающему в Российскую Федерацию в качестве туриста, при наличии у него подтверждения о приеме организацией, сведения о которой содержатся в едином федеральном реестре туроператоров, либо о бронировании места в гостинице или ином средстве размещения, сведения о которых содержатся в едином перечне классифицированных гостиниц, горнолыжных трасс, пляжей.</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Согласно изменениям, внесенным в указанную статью, для получения обыкновенной туристической визы необходимо выполнение сразу двух условий, перечисленных в данном пункте.</w:t>
      </w:r>
    </w:p>
    <w:p w:rsidR="00FC1AB2" w:rsidRDefault="00FC1AB2" w:rsidP="00FC1AB2">
      <w:pPr>
        <w:spacing w:line="280" w:lineRule="exact"/>
        <w:ind w:firstLine="709"/>
        <w:jc w:val="both"/>
        <w:rPr>
          <w:bCs/>
          <w:color w:val="000000"/>
          <w:spacing w:val="-1"/>
          <w:sz w:val="28"/>
          <w:szCs w:val="28"/>
        </w:rPr>
      </w:pPr>
      <w:r>
        <w:rPr>
          <w:bCs/>
          <w:color w:val="000000"/>
          <w:spacing w:val="-1"/>
          <w:sz w:val="28"/>
          <w:szCs w:val="28"/>
        </w:rPr>
        <w:t>Изменения вступят в силу 06.03.2023.</w:t>
      </w:r>
    </w:p>
    <w:p w:rsidR="00FC1AB2" w:rsidRDefault="00FC1AB2">
      <w:pPr>
        <w:rPr>
          <w:b/>
        </w:rPr>
      </w:pPr>
    </w:p>
    <w:p w:rsidR="005F4591" w:rsidRDefault="005F4591" w:rsidP="005F4591">
      <w:pPr>
        <w:spacing w:line="280" w:lineRule="exact"/>
        <w:ind w:firstLine="709"/>
        <w:jc w:val="both"/>
        <w:rPr>
          <w:b/>
          <w:bCs/>
          <w:color w:val="000000"/>
          <w:spacing w:val="-1"/>
          <w:sz w:val="28"/>
          <w:szCs w:val="28"/>
        </w:rPr>
      </w:pPr>
      <w:r>
        <w:rPr>
          <w:b/>
          <w:bCs/>
          <w:color w:val="000000"/>
          <w:spacing w:val="-1"/>
          <w:sz w:val="28"/>
          <w:szCs w:val="28"/>
        </w:rPr>
        <w:t xml:space="preserve">Истек срок действия моратория на возбуждение дел о банкротстве </w:t>
      </w:r>
    </w:p>
    <w:p w:rsidR="005F4591" w:rsidRDefault="005F4591" w:rsidP="005F4591">
      <w:pPr>
        <w:spacing w:line="280" w:lineRule="exact"/>
        <w:ind w:firstLine="709"/>
        <w:jc w:val="both"/>
        <w:rPr>
          <w:b/>
          <w:bCs/>
          <w:color w:val="000000"/>
          <w:spacing w:val="-1"/>
          <w:sz w:val="28"/>
          <w:szCs w:val="28"/>
        </w:rPr>
      </w:pP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Правительством Российской Федерации 28 марта 2022 года было принято постановление № 497 «О введении моратория на возбуждение дел о банкротстве по заявлениям, подаваемым кредиторами».</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Данным постановлением вводился мораторий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Срок действия моратория был ограничен шестью месяцами и истек 30 сентября текущего года.</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Таким образом, с октября вновь возможно возбуждение дел о банкротстве по заявлениям кредиторов.</w:t>
      </w:r>
    </w:p>
    <w:p w:rsidR="005F4591" w:rsidRDefault="005F4591">
      <w:pPr>
        <w:rPr>
          <w:b/>
        </w:rPr>
      </w:pPr>
    </w:p>
    <w:p w:rsidR="005F4591" w:rsidRDefault="005F4591" w:rsidP="005F4591">
      <w:pPr>
        <w:spacing w:line="280" w:lineRule="exact"/>
        <w:ind w:firstLine="709"/>
        <w:jc w:val="both"/>
        <w:rPr>
          <w:b/>
          <w:bCs/>
          <w:color w:val="000000"/>
          <w:spacing w:val="-1"/>
          <w:sz w:val="28"/>
          <w:szCs w:val="28"/>
        </w:rPr>
      </w:pPr>
      <w:r>
        <w:rPr>
          <w:b/>
          <w:bCs/>
          <w:color w:val="000000"/>
          <w:spacing w:val="-1"/>
          <w:sz w:val="28"/>
          <w:szCs w:val="28"/>
        </w:rPr>
        <w:t xml:space="preserve">О порядке аренды и продажи земельных участков, находящихся в государственной и муниципальной собственности </w:t>
      </w:r>
    </w:p>
    <w:p w:rsidR="005F4591" w:rsidRDefault="005F4591" w:rsidP="005F4591">
      <w:pPr>
        <w:spacing w:line="280" w:lineRule="exact"/>
        <w:ind w:firstLine="709"/>
        <w:jc w:val="both"/>
        <w:rPr>
          <w:bCs/>
          <w:color w:val="000000"/>
          <w:spacing w:val="-1"/>
          <w:sz w:val="28"/>
          <w:szCs w:val="28"/>
        </w:rPr>
      </w:pP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Порядок предоставления земельных участков российским гражданам и организациям упрощен Постановлением Правительства РФ от 09.04.2022№ 629 «Об особенностях регулирования земельных отношений в Российской Федерации в 2022 году».</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lastRenderedPageBreak/>
        <w:t xml:space="preserve">Согласно Постановлению Правительства РФ земельные участки, находящиеся в собственности государства или муниципалитета, предоставляются гражданам или юридическим лицам без проведения торгов в целях беспрерывного осуществления деятельности по производству продукции, которая необходима для осуществления </w:t>
      </w:r>
      <w:proofErr w:type="spellStart"/>
      <w:r>
        <w:rPr>
          <w:bCs/>
          <w:color w:val="000000"/>
          <w:spacing w:val="-1"/>
          <w:sz w:val="28"/>
          <w:szCs w:val="28"/>
        </w:rPr>
        <w:t>импортозамещения</w:t>
      </w:r>
      <w:proofErr w:type="spellEnd"/>
      <w:r>
        <w:rPr>
          <w:bCs/>
          <w:color w:val="000000"/>
          <w:spacing w:val="-1"/>
          <w:sz w:val="28"/>
          <w:szCs w:val="28"/>
        </w:rPr>
        <w:t xml:space="preserve"> в условиях ограничительных мер со стороны иностранных государств.</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Кроме того, допускается наряду со случаями, предусмотренными Земельным кодексом РФ, продажа гражданину без проведения торгов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предназначенных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этому гражданину.</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Договор аренды земельного участка, находящегося в государственной или муниципальной собственности, должен включать запрет на изменение вида разрешенного использования такого земельного участка, а в случае изменения вида возможен отказ арендодателя от договора аренды в одностороннем порядке.</w:t>
      </w:r>
    </w:p>
    <w:p w:rsidR="005F4591" w:rsidRDefault="005F4591">
      <w:pPr>
        <w:rPr>
          <w:b/>
        </w:rPr>
      </w:pPr>
    </w:p>
    <w:p w:rsidR="005F4591" w:rsidRDefault="005F4591" w:rsidP="005F4591">
      <w:pPr>
        <w:spacing w:line="280" w:lineRule="exact"/>
        <w:ind w:firstLine="709"/>
        <w:jc w:val="both"/>
        <w:rPr>
          <w:b/>
          <w:bCs/>
          <w:color w:val="000000"/>
          <w:spacing w:val="-1"/>
          <w:sz w:val="28"/>
          <w:szCs w:val="28"/>
        </w:rPr>
      </w:pPr>
      <w:r>
        <w:rPr>
          <w:b/>
          <w:bCs/>
          <w:color w:val="000000"/>
          <w:spacing w:val="-1"/>
          <w:sz w:val="28"/>
          <w:szCs w:val="28"/>
        </w:rPr>
        <w:t xml:space="preserve">Внесены изменения в отдельные положения Бюджетного кодекса Российской Федерации </w:t>
      </w:r>
    </w:p>
    <w:p w:rsidR="005F4591" w:rsidRDefault="005F4591" w:rsidP="005F4591">
      <w:pPr>
        <w:spacing w:line="280" w:lineRule="exact"/>
        <w:ind w:firstLine="709"/>
        <w:rPr>
          <w:b/>
          <w:bCs/>
          <w:color w:val="000000"/>
          <w:spacing w:val="-1"/>
          <w:sz w:val="28"/>
          <w:szCs w:val="28"/>
        </w:rPr>
      </w:pP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Федеральным законом от 04.11.2022 № 432-ФЗ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(далее по тексту – Федеральный закон № 432-ФЗ), вступившим в силу с 04.11.2022 (за исключением отдельных положений, вступающих в силу с 01.01.2023) внесены изменения в отдельные положения Бюджетного кодекса Российской Федерации (далее – БК РФ).</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В частности, Федеральным законом № 432-ФЗ внесены изменения в статью 160.2 БК РФ, которыми уточняются бюджетные полномочия главного администратора (администратора) источников финансирования дефицита бюджета, в части осуществления планирования (прогнозирования) поступлений и выплат по источникам финансирования дефицита бюджета.</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Принятым законом скорректированы обязанности получателя бюджетных средств подтверждать оплату в соответствии с распоряжениями о совершении казначейских платежей и иными документами, необходимыми для санкционирования их оплаты.</w:t>
      </w:r>
    </w:p>
    <w:p w:rsidR="005F4591" w:rsidRDefault="005F4591" w:rsidP="005F4591">
      <w:pPr>
        <w:spacing w:line="280" w:lineRule="exact"/>
        <w:ind w:firstLine="709"/>
        <w:jc w:val="both"/>
        <w:rPr>
          <w:sz w:val="28"/>
          <w:szCs w:val="28"/>
        </w:rPr>
      </w:pPr>
      <w:r>
        <w:rPr>
          <w:bCs/>
          <w:color w:val="000000"/>
          <w:spacing w:val="-1"/>
          <w:sz w:val="28"/>
          <w:szCs w:val="28"/>
        </w:rPr>
        <w:t>Так, начиная с 01.01.2023 исключается из обязанности получателя бюджетных средств подтверждать денежные обязательства в соответствии с распоряжениями о совершении казначейских платежей.</w:t>
      </w:r>
    </w:p>
    <w:p w:rsidR="005F4591" w:rsidRDefault="005F4591">
      <w:pPr>
        <w:rPr>
          <w:b/>
        </w:rPr>
      </w:pPr>
    </w:p>
    <w:p w:rsidR="005F4591" w:rsidRDefault="005F4591" w:rsidP="005F4591">
      <w:pPr>
        <w:spacing w:line="280" w:lineRule="exact"/>
        <w:ind w:firstLine="709"/>
        <w:jc w:val="both"/>
        <w:rPr>
          <w:b/>
          <w:bCs/>
          <w:color w:val="000000"/>
          <w:spacing w:val="-1"/>
          <w:sz w:val="28"/>
          <w:szCs w:val="28"/>
        </w:rPr>
      </w:pPr>
      <w:r>
        <w:rPr>
          <w:b/>
          <w:bCs/>
          <w:color w:val="000000"/>
          <w:spacing w:val="-1"/>
          <w:sz w:val="28"/>
          <w:szCs w:val="28"/>
        </w:rPr>
        <w:t xml:space="preserve">Утвержден новый порядок проведения олимпиад школьников </w:t>
      </w:r>
    </w:p>
    <w:p w:rsidR="005F4591" w:rsidRDefault="005F4591" w:rsidP="005F4591">
      <w:pPr>
        <w:spacing w:line="280" w:lineRule="exact"/>
        <w:ind w:firstLine="709"/>
        <w:jc w:val="both"/>
        <w:rPr>
          <w:b/>
          <w:bCs/>
          <w:color w:val="000000"/>
          <w:spacing w:val="-1"/>
          <w:sz w:val="28"/>
          <w:szCs w:val="28"/>
        </w:rPr>
      </w:pPr>
      <w:r>
        <w:rPr>
          <w:b/>
          <w:bCs/>
          <w:color w:val="000000"/>
          <w:spacing w:val="-1"/>
          <w:sz w:val="28"/>
          <w:szCs w:val="28"/>
        </w:rPr>
        <w:t xml:space="preserve"> </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Приказом Министерства науки и высшего образования Российской Федерации от 22.06.2022 № 566 утвержден новый Порядок проведения олимпиад школьников.</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lastRenderedPageBreak/>
        <w:t>Обновленным Порядком установлены правила проведения олимпиад школьников, а также критерии определения уровней олимпиад и образцы дипломов победителей и призеров олимпиад.</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Установлено, что олимпиады проводятся ежегодно в рамках учебного года с 1 сентября по 15 апреля в целях выявления и развития у обучающихся творческих особенностей и научной, инженерно-технической, изобретательской деятельности, пропаганды научных знаний, содействия профессиональной ориентации школьников.</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Данным порядком урегулированы основные организационные моменты проведения олимпиад начиная от формирования их перечня на основании поданных организаторами заявок до принятия апелляций участниками олимпиады и подведения ее итогов по результатам личного (индивидуального зачета).</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Одним из основных установленных Порядком положений является недопустимость платы за принятие участие в олимпиаде.</w:t>
      </w:r>
    </w:p>
    <w:p w:rsidR="005F4591" w:rsidRDefault="005F4591" w:rsidP="005F4591">
      <w:pPr>
        <w:spacing w:line="280" w:lineRule="exact"/>
        <w:ind w:firstLine="709"/>
        <w:jc w:val="both"/>
        <w:rPr>
          <w:bCs/>
          <w:color w:val="000000"/>
          <w:spacing w:val="-1"/>
          <w:sz w:val="28"/>
          <w:szCs w:val="28"/>
        </w:rPr>
      </w:pPr>
      <w:r>
        <w:rPr>
          <w:bCs/>
          <w:color w:val="000000"/>
          <w:spacing w:val="-1"/>
          <w:sz w:val="28"/>
          <w:szCs w:val="28"/>
        </w:rPr>
        <w:t>Данный порядок не распространяется на всероссийскую олимпиаду школьников.</w:t>
      </w:r>
    </w:p>
    <w:p w:rsidR="005F4591" w:rsidRDefault="005F4591">
      <w:pPr>
        <w:rPr>
          <w:b/>
        </w:rPr>
      </w:pPr>
    </w:p>
    <w:p w:rsidR="00A0058D" w:rsidRDefault="00A0058D" w:rsidP="00A0058D">
      <w:pPr>
        <w:spacing w:line="280" w:lineRule="atLeast"/>
        <w:ind w:firstLine="709"/>
        <w:jc w:val="both"/>
        <w:rPr>
          <w:b/>
          <w:bCs/>
          <w:color w:val="000000"/>
          <w:spacing w:val="-1"/>
          <w:sz w:val="28"/>
          <w:szCs w:val="28"/>
        </w:rPr>
      </w:pPr>
      <w:r>
        <w:rPr>
          <w:b/>
          <w:bCs/>
          <w:color w:val="000000"/>
          <w:spacing w:val="-1"/>
          <w:sz w:val="28"/>
          <w:szCs w:val="28"/>
        </w:rPr>
        <w:t xml:space="preserve">С нового учебного года возложение обязанностей по заполнению излишней отчетности на педагогов запрещено </w:t>
      </w:r>
    </w:p>
    <w:p w:rsidR="00A0058D" w:rsidRDefault="00A0058D" w:rsidP="00A0058D">
      <w:pPr>
        <w:spacing w:line="280" w:lineRule="atLeast"/>
        <w:ind w:firstLine="709"/>
        <w:jc w:val="both"/>
        <w:rPr>
          <w:bCs/>
          <w:color w:val="000000"/>
          <w:spacing w:val="-1"/>
          <w:sz w:val="28"/>
          <w:szCs w:val="28"/>
        </w:rPr>
      </w:pPr>
      <w:r>
        <w:rPr>
          <w:bCs/>
          <w:color w:val="000000"/>
          <w:spacing w:val="-1"/>
          <w:sz w:val="28"/>
          <w:szCs w:val="28"/>
        </w:rPr>
        <w:t>Федеральным законом от 14.07.2022 № 298-ФЗ статья 47 Федерального закона «Об образовании в Российской Федерации» дополнена частями 6.1 и 6.2.</w:t>
      </w:r>
    </w:p>
    <w:p w:rsidR="00A0058D" w:rsidRDefault="00A0058D" w:rsidP="00A0058D">
      <w:pPr>
        <w:spacing w:line="280" w:lineRule="atLeast"/>
        <w:ind w:firstLine="709"/>
        <w:jc w:val="both"/>
        <w:rPr>
          <w:bCs/>
          <w:color w:val="000000"/>
          <w:spacing w:val="-1"/>
          <w:sz w:val="28"/>
          <w:szCs w:val="28"/>
        </w:rPr>
      </w:pPr>
      <w:r>
        <w:rPr>
          <w:bCs/>
          <w:color w:val="000000"/>
          <w:spacing w:val="-1"/>
          <w:sz w:val="28"/>
          <w:szCs w:val="28"/>
        </w:rPr>
        <w:t>Согласно поправкам, перечень основных документов, которые педагогические работники готовят при реализации основных общеобразовательных программ, утверждаются Министерством просвещения Российской Федерации. В 2022 году такой перечень утвержден приказом Министерства просвещения Российской Федерации от 21.07.2022 № 582.</w:t>
      </w:r>
    </w:p>
    <w:p w:rsidR="00A0058D" w:rsidRDefault="00A0058D" w:rsidP="00A0058D">
      <w:pPr>
        <w:spacing w:line="280" w:lineRule="atLeast"/>
        <w:ind w:firstLine="709"/>
        <w:jc w:val="both"/>
        <w:rPr>
          <w:bCs/>
          <w:color w:val="000000"/>
          <w:spacing w:val="-1"/>
          <w:sz w:val="28"/>
          <w:szCs w:val="28"/>
        </w:rPr>
      </w:pPr>
      <w:r>
        <w:rPr>
          <w:bCs/>
          <w:color w:val="000000"/>
          <w:spacing w:val="-1"/>
          <w:sz w:val="28"/>
          <w:szCs w:val="28"/>
        </w:rPr>
        <w:t>Орган государственной власти субъекта Российской Федерации в сфере образования по согласованию с Министерством просвещения Российской Федерации вправе утвердить дополнительный перечень документации, подготавливаемой педагогическими работниками при реализации основных общеобразовательных программ.</w:t>
      </w:r>
    </w:p>
    <w:p w:rsidR="00A0058D" w:rsidRDefault="00A0058D" w:rsidP="00A0058D">
      <w:pPr>
        <w:spacing w:line="280" w:lineRule="atLeast"/>
        <w:ind w:firstLine="709"/>
        <w:jc w:val="both"/>
        <w:rPr>
          <w:bCs/>
          <w:color w:val="000000"/>
          <w:spacing w:val="-1"/>
          <w:sz w:val="28"/>
          <w:szCs w:val="28"/>
        </w:rPr>
      </w:pPr>
      <w:r>
        <w:rPr>
          <w:bCs/>
          <w:color w:val="000000"/>
          <w:spacing w:val="-1"/>
          <w:sz w:val="28"/>
          <w:szCs w:val="28"/>
        </w:rPr>
        <w:t>При этом, на педагогических работников не допускается возложение обязанностей по работе, кроме учебной (преподавательской) и воспитательной работы, в том числе практической подготовки обучающихся,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w:t>
      </w:r>
    </w:p>
    <w:p w:rsidR="00A0058D" w:rsidRDefault="00A0058D" w:rsidP="00A0058D">
      <w:pPr>
        <w:spacing w:line="280" w:lineRule="atLeast"/>
        <w:ind w:firstLine="709"/>
        <w:jc w:val="both"/>
        <w:rPr>
          <w:sz w:val="28"/>
          <w:szCs w:val="28"/>
        </w:rPr>
      </w:pPr>
      <w:r>
        <w:rPr>
          <w:bCs/>
          <w:color w:val="000000"/>
          <w:spacing w:val="-1"/>
          <w:sz w:val="28"/>
          <w:szCs w:val="28"/>
        </w:rPr>
        <w:t>Поручение педагогическим работникам организаций образования работы, в том числе работы, связанной с оформлением документов, не включенных в указанные перечни, не допускается.</w:t>
      </w:r>
    </w:p>
    <w:p w:rsidR="00A0058D" w:rsidRPr="00B7755B" w:rsidRDefault="00A0058D">
      <w:pPr>
        <w:rPr>
          <w:b/>
        </w:rPr>
      </w:pPr>
      <w:bookmarkStart w:id="0" w:name="_GoBack"/>
      <w:bookmarkEnd w:id="0"/>
    </w:p>
    <w:sectPr w:rsidR="00A0058D" w:rsidRPr="00B77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01"/>
    <w:rsid w:val="0047000E"/>
    <w:rsid w:val="005077EB"/>
    <w:rsid w:val="00553159"/>
    <w:rsid w:val="005F4591"/>
    <w:rsid w:val="00876501"/>
    <w:rsid w:val="00A0058D"/>
    <w:rsid w:val="00A92BDC"/>
    <w:rsid w:val="00AE66E7"/>
    <w:rsid w:val="00B35545"/>
    <w:rsid w:val="00B7755B"/>
    <w:rsid w:val="00D74D91"/>
    <w:rsid w:val="00FB3B4A"/>
    <w:rsid w:val="00FC1AB2"/>
    <w:rsid w:val="00FC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F6EDB-DCE3-4645-A83E-B6CC99C9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7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77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7166">
      <w:bodyDiv w:val="1"/>
      <w:marLeft w:val="0"/>
      <w:marRight w:val="0"/>
      <w:marTop w:val="0"/>
      <w:marBottom w:val="0"/>
      <w:divBdr>
        <w:top w:val="none" w:sz="0" w:space="0" w:color="auto"/>
        <w:left w:val="none" w:sz="0" w:space="0" w:color="auto"/>
        <w:bottom w:val="none" w:sz="0" w:space="0" w:color="auto"/>
        <w:right w:val="none" w:sz="0" w:space="0" w:color="auto"/>
      </w:divBdr>
      <w:divsChild>
        <w:div w:id="1725326575">
          <w:marLeft w:val="0"/>
          <w:marRight w:val="0"/>
          <w:marTop w:val="0"/>
          <w:marBottom w:val="960"/>
          <w:divBdr>
            <w:top w:val="none" w:sz="0" w:space="0" w:color="auto"/>
            <w:left w:val="none" w:sz="0" w:space="0" w:color="auto"/>
            <w:bottom w:val="none" w:sz="0" w:space="0" w:color="auto"/>
            <w:right w:val="none" w:sz="0" w:space="0" w:color="auto"/>
          </w:divBdr>
        </w:div>
        <w:div w:id="726878734">
          <w:marLeft w:val="0"/>
          <w:marRight w:val="720"/>
          <w:marTop w:val="0"/>
          <w:marBottom w:val="0"/>
          <w:divBdr>
            <w:top w:val="none" w:sz="0" w:space="0" w:color="auto"/>
            <w:left w:val="none" w:sz="0" w:space="0" w:color="auto"/>
            <w:bottom w:val="none" w:sz="0" w:space="0" w:color="auto"/>
            <w:right w:val="none" w:sz="0" w:space="0" w:color="auto"/>
          </w:divBdr>
          <w:divsChild>
            <w:div w:id="1568568703">
              <w:marLeft w:val="0"/>
              <w:marRight w:val="0"/>
              <w:marTop w:val="0"/>
              <w:marBottom w:val="120"/>
              <w:divBdr>
                <w:top w:val="none" w:sz="0" w:space="0" w:color="auto"/>
                <w:left w:val="none" w:sz="0" w:space="0" w:color="auto"/>
                <w:bottom w:val="none" w:sz="0" w:space="0" w:color="auto"/>
                <w:right w:val="none" w:sz="0" w:space="0" w:color="auto"/>
              </w:divBdr>
            </w:div>
            <w:div w:id="990988181">
              <w:marLeft w:val="0"/>
              <w:marRight w:val="0"/>
              <w:marTop w:val="0"/>
              <w:marBottom w:val="120"/>
              <w:divBdr>
                <w:top w:val="none" w:sz="0" w:space="0" w:color="auto"/>
                <w:left w:val="none" w:sz="0" w:space="0" w:color="auto"/>
                <w:bottom w:val="none" w:sz="0" w:space="0" w:color="auto"/>
                <w:right w:val="none" w:sz="0" w:space="0" w:color="auto"/>
              </w:divBdr>
            </w:div>
          </w:divsChild>
        </w:div>
        <w:div w:id="1060398631">
          <w:marLeft w:val="0"/>
          <w:marRight w:val="0"/>
          <w:marTop w:val="0"/>
          <w:marBottom w:val="0"/>
          <w:divBdr>
            <w:top w:val="none" w:sz="0" w:space="0" w:color="auto"/>
            <w:left w:val="none" w:sz="0" w:space="0" w:color="auto"/>
            <w:bottom w:val="none" w:sz="0" w:space="0" w:color="auto"/>
            <w:right w:val="none" w:sz="0" w:space="0" w:color="auto"/>
          </w:divBdr>
          <w:divsChild>
            <w:div w:id="93283877">
              <w:marLeft w:val="0"/>
              <w:marRight w:val="0"/>
              <w:marTop w:val="0"/>
              <w:marBottom w:val="0"/>
              <w:divBdr>
                <w:top w:val="none" w:sz="0" w:space="0" w:color="auto"/>
                <w:left w:val="none" w:sz="0" w:space="0" w:color="auto"/>
                <w:bottom w:val="none" w:sz="0" w:space="0" w:color="auto"/>
                <w:right w:val="none" w:sz="0" w:space="0" w:color="auto"/>
              </w:divBdr>
              <w:divsChild>
                <w:div w:id="5419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5199">
      <w:bodyDiv w:val="1"/>
      <w:marLeft w:val="0"/>
      <w:marRight w:val="0"/>
      <w:marTop w:val="0"/>
      <w:marBottom w:val="0"/>
      <w:divBdr>
        <w:top w:val="none" w:sz="0" w:space="0" w:color="auto"/>
        <w:left w:val="none" w:sz="0" w:space="0" w:color="auto"/>
        <w:bottom w:val="none" w:sz="0" w:space="0" w:color="auto"/>
        <w:right w:val="none" w:sz="0" w:space="0" w:color="auto"/>
      </w:divBdr>
    </w:div>
    <w:div w:id="80756990">
      <w:bodyDiv w:val="1"/>
      <w:marLeft w:val="0"/>
      <w:marRight w:val="0"/>
      <w:marTop w:val="0"/>
      <w:marBottom w:val="0"/>
      <w:divBdr>
        <w:top w:val="none" w:sz="0" w:space="0" w:color="auto"/>
        <w:left w:val="none" w:sz="0" w:space="0" w:color="auto"/>
        <w:bottom w:val="none" w:sz="0" w:space="0" w:color="auto"/>
        <w:right w:val="none" w:sz="0" w:space="0" w:color="auto"/>
      </w:divBdr>
    </w:div>
    <w:div w:id="281427066">
      <w:bodyDiv w:val="1"/>
      <w:marLeft w:val="0"/>
      <w:marRight w:val="0"/>
      <w:marTop w:val="0"/>
      <w:marBottom w:val="0"/>
      <w:divBdr>
        <w:top w:val="none" w:sz="0" w:space="0" w:color="auto"/>
        <w:left w:val="none" w:sz="0" w:space="0" w:color="auto"/>
        <w:bottom w:val="none" w:sz="0" w:space="0" w:color="auto"/>
        <w:right w:val="none" w:sz="0" w:space="0" w:color="auto"/>
      </w:divBdr>
    </w:div>
    <w:div w:id="315575430">
      <w:bodyDiv w:val="1"/>
      <w:marLeft w:val="0"/>
      <w:marRight w:val="0"/>
      <w:marTop w:val="0"/>
      <w:marBottom w:val="0"/>
      <w:divBdr>
        <w:top w:val="none" w:sz="0" w:space="0" w:color="auto"/>
        <w:left w:val="none" w:sz="0" w:space="0" w:color="auto"/>
        <w:bottom w:val="none" w:sz="0" w:space="0" w:color="auto"/>
        <w:right w:val="none" w:sz="0" w:space="0" w:color="auto"/>
      </w:divBdr>
    </w:div>
    <w:div w:id="650868982">
      <w:bodyDiv w:val="1"/>
      <w:marLeft w:val="0"/>
      <w:marRight w:val="0"/>
      <w:marTop w:val="0"/>
      <w:marBottom w:val="0"/>
      <w:divBdr>
        <w:top w:val="none" w:sz="0" w:space="0" w:color="auto"/>
        <w:left w:val="none" w:sz="0" w:space="0" w:color="auto"/>
        <w:bottom w:val="none" w:sz="0" w:space="0" w:color="auto"/>
        <w:right w:val="none" w:sz="0" w:space="0" w:color="auto"/>
      </w:divBdr>
    </w:div>
    <w:div w:id="727269551">
      <w:bodyDiv w:val="1"/>
      <w:marLeft w:val="0"/>
      <w:marRight w:val="0"/>
      <w:marTop w:val="0"/>
      <w:marBottom w:val="0"/>
      <w:divBdr>
        <w:top w:val="none" w:sz="0" w:space="0" w:color="auto"/>
        <w:left w:val="none" w:sz="0" w:space="0" w:color="auto"/>
        <w:bottom w:val="none" w:sz="0" w:space="0" w:color="auto"/>
        <w:right w:val="none" w:sz="0" w:space="0" w:color="auto"/>
      </w:divBdr>
      <w:divsChild>
        <w:div w:id="1617563796">
          <w:marLeft w:val="0"/>
          <w:marRight w:val="0"/>
          <w:marTop w:val="0"/>
          <w:marBottom w:val="960"/>
          <w:divBdr>
            <w:top w:val="none" w:sz="0" w:space="0" w:color="auto"/>
            <w:left w:val="none" w:sz="0" w:space="0" w:color="auto"/>
            <w:bottom w:val="none" w:sz="0" w:space="0" w:color="auto"/>
            <w:right w:val="none" w:sz="0" w:space="0" w:color="auto"/>
          </w:divBdr>
        </w:div>
        <w:div w:id="1621494613">
          <w:marLeft w:val="0"/>
          <w:marRight w:val="720"/>
          <w:marTop w:val="0"/>
          <w:marBottom w:val="0"/>
          <w:divBdr>
            <w:top w:val="none" w:sz="0" w:space="0" w:color="auto"/>
            <w:left w:val="none" w:sz="0" w:space="0" w:color="auto"/>
            <w:bottom w:val="none" w:sz="0" w:space="0" w:color="auto"/>
            <w:right w:val="none" w:sz="0" w:space="0" w:color="auto"/>
          </w:divBdr>
          <w:divsChild>
            <w:div w:id="143087081">
              <w:marLeft w:val="0"/>
              <w:marRight w:val="0"/>
              <w:marTop w:val="0"/>
              <w:marBottom w:val="120"/>
              <w:divBdr>
                <w:top w:val="none" w:sz="0" w:space="0" w:color="auto"/>
                <w:left w:val="none" w:sz="0" w:space="0" w:color="auto"/>
                <w:bottom w:val="none" w:sz="0" w:space="0" w:color="auto"/>
                <w:right w:val="none" w:sz="0" w:space="0" w:color="auto"/>
              </w:divBdr>
            </w:div>
            <w:div w:id="1765880221">
              <w:marLeft w:val="0"/>
              <w:marRight w:val="0"/>
              <w:marTop w:val="0"/>
              <w:marBottom w:val="120"/>
              <w:divBdr>
                <w:top w:val="none" w:sz="0" w:space="0" w:color="auto"/>
                <w:left w:val="none" w:sz="0" w:space="0" w:color="auto"/>
                <w:bottom w:val="none" w:sz="0" w:space="0" w:color="auto"/>
                <w:right w:val="none" w:sz="0" w:space="0" w:color="auto"/>
              </w:divBdr>
            </w:div>
          </w:divsChild>
        </w:div>
        <w:div w:id="1791624894">
          <w:marLeft w:val="0"/>
          <w:marRight w:val="0"/>
          <w:marTop w:val="0"/>
          <w:marBottom w:val="0"/>
          <w:divBdr>
            <w:top w:val="none" w:sz="0" w:space="0" w:color="auto"/>
            <w:left w:val="none" w:sz="0" w:space="0" w:color="auto"/>
            <w:bottom w:val="none" w:sz="0" w:space="0" w:color="auto"/>
            <w:right w:val="none" w:sz="0" w:space="0" w:color="auto"/>
          </w:divBdr>
          <w:divsChild>
            <w:div w:id="596643573">
              <w:marLeft w:val="0"/>
              <w:marRight w:val="0"/>
              <w:marTop w:val="0"/>
              <w:marBottom w:val="0"/>
              <w:divBdr>
                <w:top w:val="none" w:sz="0" w:space="0" w:color="auto"/>
                <w:left w:val="none" w:sz="0" w:space="0" w:color="auto"/>
                <w:bottom w:val="none" w:sz="0" w:space="0" w:color="auto"/>
                <w:right w:val="none" w:sz="0" w:space="0" w:color="auto"/>
              </w:divBdr>
              <w:divsChild>
                <w:div w:id="10453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53874">
      <w:bodyDiv w:val="1"/>
      <w:marLeft w:val="0"/>
      <w:marRight w:val="0"/>
      <w:marTop w:val="0"/>
      <w:marBottom w:val="0"/>
      <w:divBdr>
        <w:top w:val="none" w:sz="0" w:space="0" w:color="auto"/>
        <w:left w:val="none" w:sz="0" w:space="0" w:color="auto"/>
        <w:bottom w:val="none" w:sz="0" w:space="0" w:color="auto"/>
        <w:right w:val="none" w:sz="0" w:space="0" w:color="auto"/>
      </w:divBdr>
    </w:div>
    <w:div w:id="825779891">
      <w:bodyDiv w:val="1"/>
      <w:marLeft w:val="0"/>
      <w:marRight w:val="0"/>
      <w:marTop w:val="0"/>
      <w:marBottom w:val="0"/>
      <w:divBdr>
        <w:top w:val="none" w:sz="0" w:space="0" w:color="auto"/>
        <w:left w:val="none" w:sz="0" w:space="0" w:color="auto"/>
        <w:bottom w:val="none" w:sz="0" w:space="0" w:color="auto"/>
        <w:right w:val="none" w:sz="0" w:space="0" w:color="auto"/>
      </w:divBdr>
    </w:div>
    <w:div w:id="917905412">
      <w:bodyDiv w:val="1"/>
      <w:marLeft w:val="0"/>
      <w:marRight w:val="0"/>
      <w:marTop w:val="0"/>
      <w:marBottom w:val="0"/>
      <w:divBdr>
        <w:top w:val="none" w:sz="0" w:space="0" w:color="auto"/>
        <w:left w:val="none" w:sz="0" w:space="0" w:color="auto"/>
        <w:bottom w:val="none" w:sz="0" w:space="0" w:color="auto"/>
        <w:right w:val="none" w:sz="0" w:space="0" w:color="auto"/>
      </w:divBdr>
    </w:div>
    <w:div w:id="997805276">
      <w:bodyDiv w:val="1"/>
      <w:marLeft w:val="0"/>
      <w:marRight w:val="0"/>
      <w:marTop w:val="0"/>
      <w:marBottom w:val="0"/>
      <w:divBdr>
        <w:top w:val="none" w:sz="0" w:space="0" w:color="auto"/>
        <w:left w:val="none" w:sz="0" w:space="0" w:color="auto"/>
        <w:bottom w:val="none" w:sz="0" w:space="0" w:color="auto"/>
        <w:right w:val="none" w:sz="0" w:space="0" w:color="auto"/>
      </w:divBdr>
    </w:div>
    <w:div w:id="1009138280">
      <w:bodyDiv w:val="1"/>
      <w:marLeft w:val="0"/>
      <w:marRight w:val="0"/>
      <w:marTop w:val="0"/>
      <w:marBottom w:val="0"/>
      <w:divBdr>
        <w:top w:val="none" w:sz="0" w:space="0" w:color="auto"/>
        <w:left w:val="none" w:sz="0" w:space="0" w:color="auto"/>
        <w:bottom w:val="none" w:sz="0" w:space="0" w:color="auto"/>
        <w:right w:val="none" w:sz="0" w:space="0" w:color="auto"/>
      </w:divBdr>
    </w:div>
    <w:div w:id="1024288502">
      <w:bodyDiv w:val="1"/>
      <w:marLeft w:val="0"/>
      <w:marRight w:val="0"/>
      <w:marTop w:val="0"/>
      <w:marBottom w:val="0"/>
      <w:divBdr>
        <w:top w:val="none" w:sz="0" w:space="0" w:color="auto"/>
        <w:left w:val="none" w:sz="0" w:space="0" w:color="auto"/>
        <w:bottom w:val="none" w:sz="0" w:space="0" w:color="auto"/>
        <w:right w:val="none" w:sz="0" w:space="0" w:color="auto"/>
      </w:divBdr>
    </w:div>
    <w:div w:id="1053427773">
      <w:bodyDiv w:val="1"/>
      <w:marLeft w:val="0"/>
      <w:marRight w:val="0"/>
      <w:marTop w:val="0"/>
      <w:marBottom w:val="0"/>
      <w:divBdr>
        <w:top w:val="none" w:sz="0" w:space="0" w:color="auto"/>
        <w:left w:val="none" w:sz="0" w:space="0" w:color="auto"/>
        <w:bottom w:val="none" w:sz="0" w:space="0" w:color="auto"/>
        <w:right w:val="none" w:sz="0" w:space="0" w:color="auto"/>
      </w:divBdr>
      <w:divsChild>
        <w:div w:id="497307813">
          <w:marLeft w:val="0"/>
          <w:marRight w:val="0"/>
          <w:marTop w:val="0"/>
          <w:marBottom w:val="960"/>
          <w:divBdr>
            <w:top w:val="none" w:sz="0" w:space="0" w:color="auto"/>
            <w:left w:val="none" w:sz="0" w:space="0" w:color="auto"/>
            <w:bottom w:val="none" w:sz="0" w:space="0" w:color="auto"/>
            <w:right w:val="none" w:sz="0" w:space="0" w:color="auto"/>
          </w:divBdr>
        </w:div>
        <w:div w:id="41487664">
          <w:marLeft w:val="0"/>
          <w:marRight w:val="720"/>
          <w:marTop w:val="0"/>
          <w:marBottom w:val="0"/>
          <w:divBdr>
            <w:top w:val="none" w:sz="0" w:space="0" w:color="auto"/>
            <w:left w:val="none" w:sz="0" w:space="0" w:color="auto"/>
            <w:bottom w:val="none" w:sz="0" w:space="0" w:color="auto"/>
            <w:right w:val="none" w:sz="0" w:space="0" w:color="auto"/>
          </w:divBdr>
          <w:divsChild>
            <w:div w:id="1457139313">
              <w:marLeft w:val="0"/>
              <w:marRight w:val="0"/>
              <w:marTop w:val="0"/>
              <w:marBottom w:val="120"/>
              <w:divBdr>
                <w:top w:val="none" w:sz="0" w:space="0" w:color="auto"/>
                <w:left w:val="none" w:sz="0" w:space="0" w:color="auto"/>
                <w:bottom w:val="none" w:sz="0" w:space="0" w:color="auto"/>
                <w:right w:val="none" w:sz="0" w:space="0" w:color="auto"/>
              </w:divBdr>
            </w:div>
            <w:div w:id="1118839263">
              <w:marLeft w:val="0"/>
              <w:marRight w:val="0"/>
              <w:marTop w:val="0"/>
              <w:marBottom w:val="120"/>
              <w:divBdr>
                <w:top w:val="none" w:sz="0" w:space="0" w:color="auto"/>
                <w:left w:val="none" w:sz="0" w:space="0" w:color="auto"/>
                <w:bottom w:val="none" w:sz="0" w:space="0" w:color="auto"/>
                <w:right w:val="none" w:sz="0" w:space="0" w:color="auto"/>
              </w:divBdr>
            </w:div>
          </w:divsChild>
        </w:div>
        <w:div w:id="867373259">
          <w:marLeft w:val="0"/>
          <w:marRight w:val="0"/>
          <w:marTop w:val="0"/>
          <w:marBottom w:val="0"/>
          <w:divBdr>
            <w:top w:val="none" w:sz="0" w:space="0" w:color="auto"/>
            <w:left w:val="none" w:sz="0" w:space="0" w:color="auto"/>
            <w:bottom w:val="none" w:sz="0" w:space="0" w:color="auto"/>
            <w:right w:val="none" w:sz="0" w:space="0" w:color="auto"/>
          </w:divBdr>
          <w:divsChild>
            <w:div w:id="1857887248">
              <w:marLeft w:val="0"/>
              <w:marRight w:val="0"/>
              <w:marTop w:val="0"/>
              <w:marBottom w:val="0"/>
              <w:divBdr>
                <w:top w:val="none" w:sz="0" w:space="0" w:color="auto"/>
                <w:left w:val="none" w:sz="0" w:space="0" w:color="auto"/>
                <w:bottom w:val="none" w:sz="0" w:space="0" w:color="auto"/>
                <w:right w:val="none" w:sz="0" w:space="0" w:color="auto"/>
              </w:divBdr>
              <w:divsChild>
                <w:div w:id="858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1856">
      <w:bodyDiv w:val="1"/>
      <w:marLeft w:val="0"/>
      <w:marRight w:val="0"/>
      <w:marTop w:val="0"/>
      <w:marBottom w:val="0"/>
      <w:divBdr>
        <w:top w:val="none" w:sz="0" w:space="0" w:color="auto"/>
        <w:left w:val="none" w:sz="0" w:space="0" w:color="auto"/>
        <w:bottom w:val="none" w:sz="0" w:space="0" w:color="auto"/>
        <w:right w:val="none" w:sz="0" w:space="0" w:color="auto"/>
      </w:divBdr>
    </w:div>
    <w:div w:id="1260411543">
      <w:bodyDiv w:val="1"/>
      <w:marLeft w:val="0"/>
      <w:marRight w:val="0"/>
      <w:marTop w:val="0"/>
      <w:marBottom w:val="0"/>
      <w:divBdr>
        <w:top w:val="none" w:sz="0" w:space="0" w:color="auto"/>
        <w:left w:val="none" w:sz="0" w:space="0" w:color="auto"/>
        <w:bottom w:val="none" w:sz="0" w:space="0" w:color="auto"/>
        <w:right w:val="none" w:sz="0" w:space="0" w:color="auto"/>
      </w:divBdr>
    </w:div>
    <w:div w:id="1433863436">
      <w:bodyDiv w:val="1"/>
      <w:marLeft w:val="0"/>
      <w:marRight w:val="0"/>
      <w:marTop w:val="0"/>
      <w:marBottom w:val="0"/>
      <w:divBdr>
        <w:top w:val="none" w:sz="0" w:space="0" w:color="auto"/>
        <w:left w:val="none" w:sz="0" w:space="0" w:color="auto"/>
        <w:bottom w:val="none" w:sz="0" w:space="0" w:color="auto"/>
        <w:right w:val="none" w:sz="0" w:space="0" w:color="auto"/>
      </w:divBdr>
    </w:div>
    <w:div w:id="1513564146">
      <w:bodyDiv w:val="1"/>
      <w:marLeft w:val="0"/>
      <w:marRight w:val="0"/>
      <w:marTop w:val="0"/>
      <w:marBottom w:val="0"/>
      <w:divBdr>
        <w:top w:val="none" w:sz="0" w:space="0" w:color="auto"/>
        <w:left w:val="none" w:sz="0" w:space="0" w:color="auto"/>
        <w:bottom w:val="none" w:sz="0" w:space="0" w:color="auto"/>
        <w:right w:val="none" w:sz="0" w:space="0" w:color="auto"/>
      </w:divBdr>
    </w:div>
    <w:div w:id="1580364531">
      <w:bodyDiv w:val="1"/>
      <w:marLeft w:val="0"/>
      <w:marRight w:val="0"/>
      <w:marTop w:val="0"/>
      <w:marBottom w:val="0"/>
      <w:divBdr>
        <w:top w:val="none" w:sz="0" w:space="0" w:color="auto"/>
        <w:left w:val="none" w:sz="0" w:space="0" w:color="auto"/>
        <w:bottom w:val="none" w:sz="0" w:space="0" w:color="auto"/>
        <w:right w:val="none" w:sz="0" w:space="0" w:color="auto"/>
      </w:divBdr>
    </w:div>
    <w:div w:id="1586038512">
      <w:bodyDiv w:val="1"/>
      <w:marLeft w:val="0"/>
      <w:marRight w:val="0"/>
      <w:marTop w:val="0"/>
      <w:marBottom w:val="0"/>
      <w:divBdr>
        <w:top w:val="none" w:sz="0" w:space="0" w:color="auto"/>
        <w:left w:val="none" w:sz="0" w:space="0" w:color="auto"/>
        <w:bottom w:val="none" w:sz="0" w:space="0" w:color="auto"/>
        <w:right w:val="none" w:sz="0" w:space="0" w:color="auto"/>
      </w:divBdr>
    </w:div>
    <w:div w:id="1726874855">
      <w:bodyDiv w:val="1"/>
      <w:marLeft w:val="0"/>
      <w:marRight w:val="0"/>
      <w:marTop w:val="0"/>
      <w:marBottom w:val="0"/>
      <w:divBdr>
        <w:top w:val="none" w:sz="0" w:space="0" w:color="auto"/>
        <w:left w:val="none" w:sz="0" w:space="0" w:color="auto"/>
        <w:bottom w:val="none" w:sz="0" w:space="0" w:color="auto"/>
        <w:right w:val="none" w:sz="0" w:space="0" w:color="auto"/>
      </w:divBdr>
    </w:div>
    <w:div w:id="1771657301">
      <w:bodyDiv w:val="1"/>
      <w:marLeft w:val="0"/>
      <w:marRight w:val="0"/>
      <w:marTop w:val="0"/>
      <w:marBottom w:val="0"/>
      <w:divBdr>
        <w:top w:val="none" w:sz="0" w:space="0" w:color="auto"/>
        <w:left w:val="none" w:sz="0" w:space="0" w:color="auto"/>
        <w:bottom w:val="none" w:sz="0" w:space="0" w:color="auto"/>
        <w:right w:val="none" w:sz="0" w:space="0" w:color="auto"/>
      </w:divBdr>
    </w:div>
    <w:div w:id="1912806877">
      <w:bodyDiv w:val="1"/>
      <w:marLeft w:val="0"/>
      <w:marRight w:val="0"/>
      <w:marTop w:val="0"/>
      <w:marBottom w:val="0"/>
      <w:divBdr>
        <w:top w:val="none" w:sz="0" w:space="0" w:color="auto"/>
        <w:left w:val="none" w:sz="0" w:space="0" w:color="auto"/>
        <w:bottom w:val="none" w:sz="0" w:space="0" w:color="auto"/>
        <w:right w:val="none" w:sz="0" w:space="0" w:color="auto"/>
      </w:divBdr>
    </w:div>
    <w:div w:id="2057007663">
      <w:bodyDiv w:val="1"/>
      <w:marLeft w:val="0"/>
      <w:marRight w:val="0"/>
      <w:marTop w:val="0"/>
      <w:marBottom w:val="0"/>
      <w:divBdr>
        <w:top w:val="none" w:sz="0" w:space="0" w:color="auto"/>
        <w:left w:val="none" w:sz="0" w:space="0" w:color="auto"/>
        <w:bottom w:val="none" w:sz="0" w:space="0" w:color="auto"/>
        <w:right w:val="none" w:sz="0" w:space="0" w:color="auto"/>
      </w:divBdr>
      <w:divsChild>
        <w:div w:id="1996181877">
          <w:marLeft w:val="0"/>
          <w:marRight w:val="0"/>
          <w:marTop w:val="0"/>
          <w:marBottom w:val="960"/>
          <w:divBdr>
            <w:top w:val="none" w:sz="0" w:space="0" w:color="auto"/>
            <w:left w:val="none" w:sz="0" w:space="0" w:color="auto"/>
            <w:bottom w:val="none" w:sz="0" w:space="0" w:color="auto"/>
            <w:right w:val="none" w:sz="0" w:space="0" w:color="auto"/>
          </w:divBdr>
        </w:div>
        <w:div w:id="95951261">
          <w:marLeft w:val="0"/>
          <w:marRight w:val="720"/>
          <w:marTop w:val="0"/>
          <w:marBottom w:val="0"/>
          <w:divBdr>
            <w:top w:val="none" w:sz="0" w:space="0" w:color="auto"/>
            <w:left w:val="none" w:sz="0" w:space="0" w:color="auto"/>
            <w:bottom w:val="none" w:sz="0" w:space="0" w:color="auto"/>
            <w:right w:val="none" w:sz="0" w:space="0" w:color="auto"/>
          </w:divBdr>
          <w:divsChild>
            <w:div w:id="525022120">
              <w:marLeft w:val="0"/>
              <w:marRight w:val="0"/>
              <w:marTop w:val="0"/>
              <w:marBottom w:val="120"/>
              <w:divBdr>
                <w:top w:val="none" w:sz="0" w:space="0" w:color="auto"/>
                <w:left w:val="none" w:sz="0" w:space="0" w:color="auto"/>
                <w:bottom w:val="none" w:sz="0" w:space="0" w:color="auto"/>
                <w:right w:val="none" w:sz="0" w:space="0" w:color="auto"/>
              </w:divBdr>
            </w:div>
            <w:div w:id="1543325634">
              <w:marLeft w:val="0"/>
              <w:marRight w:val="0"/>
              <w:marTop w:val="0"/>
              <w:marBottom w:val="120"/>
              <w:divBdr>
                <w:top w:val="none" w:sz="0" w:space="0" w:color="auto"/>
                <w:left w:val="none" w:sz="0" w:space="0" w:color="auto"/>
                <w:bottom w:val="none" w:sz="0" w:space="0" w:color="auto"/>
                <w:right w:val="none" w:sz="0" w:space="0" w:color="auto"/>
              </w:divBdr>
            </w:div>
          </w:divsChild>
        </w:div>
        <w:div w:id="1771774928">
          <w:marLeft w:val="0"/>
          <w:marRight w:val="0"/>
          <w:marTop w:val="0"/>
          <w:marBottom w:val="0"/>
          <w:divBdr>
            <w:top w:val="none" w:sz="0" w:space="0" w:color="auto"/>
            <w:left w:val="none" w:sz="0" w:space="0" w:color="auto"/>
            <w:bottom w:val="none" w:sz="0" w:space="0" w:color="auto"/>
            <w:right w:val="none" w:sz="0" w:space="0" w:color="auto"/>
          </w:divBdr>
          <w:divsChild>
            <w:div w:id="737477164">
              <w:marLeft w:val="0"/>
              <w:marRight w:val="0"/>
              <w:marTop w:val="0"/>
              <w:marBottom w:val="0"/>
              <w:divBdr>
                <w:top w:val="none" w:sz="0" w:space="0" w:color="auto"/>
                <w:left w:val="none" w:sz="0" w:space="0" w:color="auto"/>
                <w:bottom w:val="none" w:sz="0" w:space="0" w:color="auto"/>
                <w:right w:val="none" w:sz="0" w:space="0" w:color="auto"/>
              </w:divBdr>
              <w:divsChild>
                <w:div w:id="4252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20</Pages>
  <Words>8309</Words>
  <Characters>47365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Трубихина</dc:creator>
  <cp:keywords/>
  <dc:description/>
  <cp:lastModifiedBy>Алина Трубихина</cp:lastModifiedBy>
  <cp:revision>4</cp:revision>
  <dcterms:created xsi:type="dcterms:W3CDTF">2022-12-24T21:08:00Z</dcterms:created>
  <dcterms:modified xsi:type="dcterms:W3CDTF">2022-12-25T15:15:00Z</dcterms:modified>
</cp:coreProperties>
</file>