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2" w:rsidRPr="003F6972" w:rsidRDefault="003F6972" w:rsidP="003F6972">
      <w:pPr>
        <w:pStyle w:val="a3"/>
        <w:rPr>
          <w:rFonts w:ascii="Arial" w:hAnsi="Arial" w:cs="Arial"/>
          <w:b/>
          <w:bCs/>
        </w:rPr>
      </w:pPr>
      <w:r w:rsidRPr="003F6972">
        <w:rPr>
          <w:rFonts w:ascii="Arial" w:hAnsi="Arial" w:cs="Arial"/>
          <w:b/>
          <w:bCs/>
        </w:rPr>
        <w:t xml:space="preserve">РОССИЙСКАЯ ФЕДЕРАЦИЯ     </w:t>
      </w:r>
    </w:p>
    <w:p w:rsidR="003F6972" w:rsidRPr="003F6972" w:rsidRDefault="003F6972" w:rsidP="003F6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6972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3F6972" w:rsidRPr="003F6972" w:rsidRDefault="003F6972" w:rsidP="003F6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6972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3F6972" w:rsidRPr="003F6972" w:rsidRDefault="003F6972" w:rsidP="003F6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F6972" w:rsidRPr="003F6972" w:rsidRDefault="003F6972" w:rsidP="003F6972">
      <w:pPr>
        <w:pStyle w:val="2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3F6972" w:rsidRPr="003F6972" w:rsidRDefault="003F6972" w:rsidP="003F6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F6972" w:rsidRPr="003F6972" w:rsidRDefault="003F6972" w:rsidP="003F6972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3F6972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3F6972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3F6972">
        <w:rPr>
          <w:rFonts w:ascii="Arial" w:hAnsi="Arial" w:cs="Arial"/>
        </w:rPr>
        <w:t xml:space="preserve">    30 ноября      2020 г.                     </w:t>
      </w:r>
      <w:r w:rsidR="001C34EF">
        <w:rPr>
          <w:rFonts w:ascii="Arial" w:hAnsi="Arial" w:cs="Arial"/>
        </w:rPr>
        <w:t xml:space="preserve">                 </w:t>
      </w:r>
      <w:r w:rsidRPr="003F6972">
        <w:rPr>
          <w:rFonts w:ascii="Arial" w:hAnsi="Arial" w:cs="Arial"/>
        </w:rPr>
        <w:t xml:space="preserve">                   №       124                                    </w:t>
      </w:r>
    </w:p>
    <w:p w:rsidR="003F6972" w:rsidRPr="003F6972" w:rsidRDefault="003F6972" w:rsidP="003F6972">
      <w:pPr>
        <w:ind w:left="708" w:firstLine="708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с</w:t>
      </w:r>
      <w:proofErr w:type="gramStart"/>
      <w:r w:rsidRPr="003F6972">
        <w:rPr>
          <w:rFonts w:ascii="Arial" w:hAnsi="Arial" w:cs="Arial"/>
          <w:sz w:val="28"/>
          <w:szCs w:val="28"/>
        </w:rPr>
        <w:t>.А</w:t>
      </w:r>
      <w:proofErr w:type="gramEnd"/>
      <w:r w:rsidRPr="003F6972">
        <w:rPr>
          <w:rFonts w:ascii="Arial" w:hAnsi="Arial" w:cs="Arial"/>
          <w:sz w:val="28"/>
          <w:szCs w:val="28"/>
        </w:rPr>
        <w:t>рхангельское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О внесении изменений в Постановление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 xml:space="preserve">Октябрьского сельского Совета </w:t>
      </w:r>
      <w:proofErr w:type="gramStart"/>
      <w:r w:rsidRPr="003F6972">
        <w:rPr>
          <w:rFonts w:ascii="Arial" w:hAnsi="Arial" w:cs="Arial"/>
          <w:sz w:val="28"/>
          <w:szCs w:val="28"/>
        </w:rPr>
        <w:t>народных</w:t>
      </w:r>
      <w:proofErr w:type="gramEnd"/>
      <w:r w:rsidRPr="003F6972">
        <w:rPr>
          <w:rFonts w:ascii="Arial" w:hAnsi="Arial" w:cs="Arial"/>
          <w:sz w:val="28"/>
          <w:szCs w:val="28"/>
        </w:rPr>
        <w:t xml:space="preserve"> 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депутатов от 20 июня 2006г. № 14 «Об утверждении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регламента Совета народных депутатов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Октябрьского сельского поселения»</w:t>
      </w: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Октябрьский сельский Совет народных депутатов РЕШИЛ:</w:t>
      </w: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 xml:space="preserve">1. Внести в </w:t>
      </w:r>
      <w:hyperlink r:id="rId4" w:tooltip="Постановление Орловского областного Совета народных депутатов от 29.10.2010 N 43/1292-ОС (ред. от 26.06.2020) &quot;О Регламенте Орловского областного Совета народных депутатов&quot;------------ Недействующая редакция{КонсультантПлюс}" w:history="1">
        <w:r w:rsidRPr="003F6972">
          <w:rPr>
            <w:rStyle w:val="a5"/>
            <w:rFonts w:ascii="Arial" w:hAnsi="Arial" w:cs="Arial"/>
            <w:sz w:val="28"/>
            <w:szCs w:val="28"/>
          </w:rPr>
          <w:t>Регламент</w:t>
        </w:r>
      </w:hyperlink>
      <w:r w:rsidRPr="003F6972">
        <w:rPr>
          <w:rFonts w:ascii="Arial" w:hAnsi="Arial" w:cs="Arial"/>
          <w:sz w:val="28"/>
          <w:szCs w:val="28"/>
        </w:rPr>
        <w:t xml:space="preserve"> Октябрьского сельского  Совета народных депутатов, принятый Решением «О внесении изменений в Постановление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Октябрьского сельского Совета народных  депутатов от 20 июня 2006г. № 14 «Об утверждении регламента Совета народных депутатов Октябрьского сельского поселения» следующие изменения:</w:t>
      </w:r>
    </w:p>
    <w:p w:rsidR="003F6972" w:rsidRPr="003F6972" w:rsidRDefault="003F6972" w:rsidP="003F6972">
      <w:pPr>
        <w:pStyle w:val="ConsPlusNormal"/>
        <w:spacing w:before="200"/>
        <w:ind w:left="1260" w:firstLine="180"/>
        <w:jc w:val="both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 xml:space="preserve">1) </w:t>
      </w:r>
      <w:hyperlink r:id="rId5" w:tooltip="Постановление Орловского областного Совета народных депутатов от 29.10.2010 N 43/1292-ОС (ред. от 26.06.2020) &quot;О Регламенте Орловского областного Совета народных депутатов&quot;------------ Недействующая редакция{КонсультантПлюс}" w:history="1">
        <w:r w:rsidRPr="003F6972">
          <w:rPr>
            <w:rStyle w:val="a5"/>
            <w:rFonts w:ascii="Arial" w:hAnsi="Arial" w:cs="Arial"/>
            <w:sz w:val="28"/>
            <w:szCs w:val="28"/>
          </w:rPr>
          <w:t xml:space="preserve">статью </w:t>
        </w:r>
      </w:hyperlink>
      <w:r w:rsidRPr="003F6972">
        <w:rPr>
          <w:rFonts w:ascii="Arial" w:hAnsi="Arial" w:cs="Arial"/>
          <w:sz w:val="28"/>
          <w:szCs w:val="28"/>
        </w:rPr>
        <w:t>12 дополнить частью 12.8 следующего содержания:</w:t>
      </w:r>
    </w:p>
    <w:p w:rsidR="003F6972" w:rsidRPr="003F6972" w:rsidRDefault="003F6972" w:rsidP="003F6972">
      <w:pPr>
        <w:pStyle w:val="ConsPlusNormal"/>
        <w:spacing w:before="200"/>
        <w:jc w:val="both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"12.7. 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комиссии, по распоряжению Председателя Совета, основанному на обращении председателя комиссии Совета, могут проводиться дистанционные заседания комиссии в режиме телефонной связи. Порядок проведения дистанционных заседаний комиссии в режиме телефонной связи определяется решением Совета".</w:t>
      </w:r>
    </w:p>
    <w:p w:rsidR="003F6972" w:rsidRPr="003F6972" w:rsidRDefault="003F6972" w:rsidP="003F6972">
      <w:pPr>
        <w:pStyle w:val="ConsPlusNormal"/>
        <w:spacing w:before="200"/>
        <w:ind w:left="1260" w:firstLine="180"/>
        <w:jc w:val="both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 xml:space="preserve">2) </w:t>
      </w:r>
      <w:hyperlink r:id="rId6" w:tooltip="Постановление Орловского областного Совета народных депутатов от 29.10.2010 N 43/1292-ОС (ред. от 26.06.2020) &quot;О Регламенте Орловского областного Совета народных депутатов&quot;------------ Недействующая редакция{КонсультантПлюс}" w:history="1">
        <w:r w:rsidRPr="003F6972">
          <w:rPr>
            <w:rStyle w:val="a5"/>
            <w:rFonts w:ascii="Arial" w:hAnsi="Arial" w:cs="Arial"/>
            <w:sz w:val="28"/>
            <w:szCs w:val="28"/>
          </w:rPr>
          <w:t xml:space="preserve">статью </w:t>
        </w:r>
      </w:hyperlink>
      <w:r w:rsidRPr="003F6972">
        <w:rPr>
          <w:rFonts w:ascii="Arial" w:hAnsi="Arial" w:cs="Arial"/>
          <w:sz w:val="28"/>
          <w:szCs w:val="28"/>
        </w:rPr>
        <w:t>23 дополнить частью 23.6  следующего содержания:</w:t>
      </w:r>
    </w:p>
    <w:p w:rsidR="003F6972" w:rsidRPr="003F6972" w:rsidRDefault="003F6972" w:rsidP="003F6972">
      <w:pPr>
        <w:pStyle w:val="ConsPlusNormal"/>
        <w:spacing w:before="200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 xml:space="preserve">"23.4.  В случае неблагоприятной экологической и (или) </w:t>
      </w:r>
      <w:r w:rsidRPr="003F6972">
        <w:rPr>
          <w:rFonts w:ascii="Arial" w:hAnsi="Arial" w:cs="Arial"/>
          <w:sz w:val="28"/>
          <w:szCs w:val="28"/>
        </w:rPr>
        <w:lastRenderedPageBreak/>
        <w:t>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Октябрьского сельского Совета народных депутатов, по распоряжению Председателя Совета могут проводиться дистанционные заседания Октябрьского сельского  Совета народных депутатов в режиме телефонной связи. Порядок проведения дистанционных заседаний Октябрьского сельского  Совета народных депутатов в режиме телефонной связи определяется решением Октябрьского сельского  Совета народных депутатов";</w:t>
      </w:r>
    </w:p>
    <w:p w:rsidR="003F6972" w:rsidRPr="003F6972" w:rsidRDefault="003F6972" w:rsidP="003F6972">
      <w:pPr>
        <w:pStyle w:val="ConsPlusNormal"/>
        <w:spacing w:before="200"/>
        <w:ind w:left="1260" w:firstLine="180"/>
        <w:jc w:val="both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>2. Настоящее решение вступает в силу со дня его принятия.</w:t>
      </w: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ConsPlusNormal"/>
        <w:ind w:left="1260" w:firstLine="180"/>
        <w:jc w:val="both"/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a6"/>
        <w:rPr>
          <w:rFonts w:ascii="Arial" w:hAnsi="Arial" w:cs="Arial"/>
          <w:sz w:val="28"/>
          <w:szCs w:val="28"/>
        </w:rPr>
      </w:pPr>
      <w:r w:rsidRPr="003F6972">
        <w:rPr>
          <w:rFonts w:ascii="Arial" w:hAnsi="Arial" w:cs="Arial"/>
          <w:sz w:val="28"/>
          <w:szCs w:val="28"/>
        </w:rPr>
        <w:t xml:space="preserve">И.о.Главы сельского поселения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3F6972">
        <w:rPr>
          <w:rFonts w:ascii="Arial" w:hAnsi="Arial" w:cs="Arial"/>
          <w:sz w:val="28"/>
          <w:szCs w:val="28"/>
        </w:rPr>
        <w:t xml:space="preserve">                        Н.Г.Ерохина</w:t>
      </w:r>
    </w:p>
    <w:p w:rsidR="003F6972" w:rsidRPr="003F6972" w:rsidRDefault="003F6972" w:rsidP="003F6972">
      <w:pPr>
        <w:rPr>
          <w:rFonts w:ascii="Arial" w:hAnsi="Arial" w:cs="Arial"/>
          <w:sz w:val="28"/>
          <w:szCs w:val="28"/>
        </w:rPr>
      </w:pPr>
    </w:p>
    <w:p w:rsidR="003F6972" w:rsidRPr="003F6972" w:rsidRDefault="003F6972" w:rsidP="003F6972">
      <w:pPr>
        <w:pStyle w:val="ConsPlusNormal"/>
        <w:widowControl/>
        <w:ind w:hanging="142"/>
        <w:jc w:val="both"/>
        <w:rPr>
          <w:rFonts w:ascii="Arial" w:hAnsi="Arial" w:cs="Arial"/>
          <w:sz w:val="28"/>
          <w:szCs w:val="28"/>
        </w:rPr>
      </w:pPr>
    </w:p>
    <w:p w:rsidR="008B3688" w:rsidRPr="003F6972" w:rsidRDefault="008B3688">
      <w:pPr>
        <w:rPr>
          <w:rFonts w:ascii="Arial" w:hAnsi="Arial" w:cs="Arial"/>
          <w:sz w:val="28"/>
          <w:szCs w:val="28"/>
        </w:rPr>
      </w:pPr>
    </w:p>
    <w:sectPr w:rsidR="008B3688" w:rsidRPr="003F6972" w:rsidSect="008B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72"/>
    <w:rsid w:val="001C34EF"/>
    <w:rsid w:val="003F6972"/>
    <w:rsid w:val="008B3688"/>
    <w:rsid w:val="00A2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697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9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3F6972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F697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3F6972"/>
    <w:pPr>
      <w:keepNext/>
      <w:widowControl/>
      <w:adjustRightInd/>
      <w:jc w:val="center"/>
    </w:pPr>
    <w:rPr>
      <w:sz w:val="36"/>
      <w:szCs w:val="36"/>
    </w:rPr>
  </w:style>
  <w:style w:type="character" w:styleId="a5">
    <w:name w:val="Hyperlink"/>
    <w:unhideWhenUsed/>
    <w:rsid w:val="003F6972"/>
    <w:rPr>
      <w:color w:val="0000FF"/>
      <w:u w:val="single"/>
    </w:rPr>
  </w:style>
  <w:style w:type="paragraph" w:customStyle="1" w:styleId="ConsPlusNormal">
    <w:name w:val="ConsPlusNormal"/>
    <w:rsid w:val="003F6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3F697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3F6972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3F6972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002DAC0113C1064EC6A7AB5768FF51A7074F880016D46F90DEAD5B1F77C022B6FAABA977EB46AAB9CA7265E9753E6EE8A41A412CDF69F2EFEDDY5TFH" TargetMode="External"/><Relationship Id="rId5" Type="http://schemas.openxmlformats.org/officeDocument/2006/relationships/hyperlink" Target="consultantplus://offline/ref=D4C002DAC0113C1064EC6A7AB5768FF51A7074F880016D46F90DEAD5B1F77C022B6FAABA977EB46AA99DAA265E9753E6EE8A41A412CDF69F2EFEDDY5TFH" TargetMode="External"/><Relationship Id="rId4" Type="http://schemas.openxmlformats.org/officeDocument/2006/relationships/hyperlink" Target="consultantplus://offline/ref=D4C002DAC0113C1064EC6A7AB5768FF51A7074F880016D46F90DEAD5B1F77C022B6FAABA977EB46AAB9DA3275E9753E6EE8A41A412CDF69F2EFEDDY5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2020-12-30T13:23:00Z</dcterms:created>
  <dcterms:modified xsi:type="dcterms:W3CDTF">2021-01-12T08:54:00Z</dcterms:modified>
</cp:coreProperties>
</file>