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EB" w:rsidRPr="00A70904" w:rsidRDefault="004B5C1B" w:rsidP="00A461EB">
      <w:pPr>
        <w:pStyle w:val="a6"/>
        <w:rPr>
          <w:rFonts w:ascii="Arial" w:hAnsi="Arial" w:cs="Arial"/>
          <w:b/>
          <w:bCs/>
          <w:u w:val="single"/>
        </w:rPr>
      </w:pPr>
      <w:r>
        <w:rPr>
          <w:b/>
          <w:bCs/>
        </w:rPr>
        <w:t xml:space="preserve">        </w:t>
      </w:r>
      <w:r w:rsidR="00A461EB">
        <w:rPr>
          <w:b/>
          <w:bCs/>
        </w:rPr>
        <w:t xml:space="preserve">     </w:t>
      </w:r>
      <w:r w:rsidR="00A461EB" w:rsidRPr="00A70904">
        <w:rPr>
          <w:rFonts w:ascii="Arial" w:hAnsi="Arial" w:cs="Arial"/>
          <w:b/>
          <w:bCs/>
        </w:rPr>
        <w:t xml:space="preserve">РОССИЙСКАЯ ФЕДЕРАЦИЯ     </w:t>
      </w:r>
    </w:p>
    <w:p w:rsidR="00A461EB" w:rsidRPr="00A70904" w:rsidRDefault="00A461EB" w:rsidP="00A461E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70904">
        <w:rPr>
          <w:rFonts w:ascii="Arial" w:hAnsi="Arial" w:cs="Arial"/>
          <w:b/>
          <w:bCs/>
          <w:sz w:val="28"/>
          <w:szCs w:val="28"/>
        </w:rPr>
        <w:t>ОРЛОВСКАЯ ОБЛАСТЬ</w:t>
      </w:r>
    </w:p>
    <w:p w:rsidR="00A461EB" w:rsidRPr="00A70904" w:rsidRDefault="00A461EB" w:rsidP="004B5C1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70904">
        <w:rPr>
          <w:rFonts w:ascii="Arial" w:hAnsi="Arial" w:cs="Arial"/>
          <w:b/>
          <w:bCs/>
          <w:sz w:val="28"/>
          <w:szCs w:val="28"/>
        </w:rPr>
        <w:t xml:space="preserve">ЗАЛЕГОЩЕНСКИЙ РАЙОН </w:t>
      </w:r>
    </w:p>
    <w:p w:rsidR="00A461EB" w:rsidRPr="00A70904" w:rsidRDefault="00A461EB" w:rsidP="00A461EB">
      <w:pPr>
        <w:pStyle w:val="2"/>
        <w:rPr>
          <w:rFonts w:ascii="Arial" w:hAnsi="Arial" w:cs="Arial"/>
          <w:sz w:val="28"/>
          <w:szCs w:val="28"/>
        </w:rPr>
      </w:pPr>
      <w:r w:rsidRPr="00A70904">
        <w:rPr>
          <w:rFonts w:ascii="Arial" w:hAnsi="Arial" w:cs="Arial"/>
          <w:sz w:val="28"/>
          <w:szCs w:val="28"/>
        </w:rPr>
        <w:t>ОКТЯБРЬСКИЙ СЕЛЬСКИЙ СОВЕТ НАРОДНЫХ ДЕПУТАТОВ</w:t>
      </w:r>
    </w:p>
    <w:p w:rsidR="00A461EB" w:rsidRPr="00A70904" w:rsidRDefault="00A461EB" w:rsidP="00A461E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461EB" w:rsidRPr="00A70904" w:rsidRDefault="00A461EB" w:rsidP="00A461EB">
      <w:pPr>
        <w:pStyle w:val="1"/>
        <w:outlineLvl w:val="0"/>
        <w:rPr>
          <w:rFonts w:ascii="Arial" w:hAnsi="Arial" w:cs="Arial"/>
          <w:b/>
          <w:bCs/>
          <w:sz w:val="28"/>
          <w:szCs w:val="28"/>
        </w:rPr>
      </w:pPr>
      <w:r w:rsidRPr="00A70904">
        <w:rPr>
          <w:rFonts w:ascii="Arial" w:hAnsi="Arial" w:cs="Arial"/>
          <w:b/>
          <w:bCs/>
          <w:sz w:val="28"/>
          <w:szCs w:val="28"/>
        </w:rPr>
        <w:t>Р Е Ш Е Н И Е</w:t>
      </w:r>
    </w:p>
    <w:p w:rsidR="00A461EB" w:rsidRPr="00A70904" w:rsidRDefault="00A461EB" w:rsidP="00A461EB">
      <w:pPr>
        <w:rPr>
          <w:rFonts w:ascii="Arial" w:hAnsi="Arial" w:cs="Arial"/>
          <w:sz w:val="28"/>
          <w:szCs w:val="28"/>
        </w:rPr>
      </w:pPr>
      <w:r w:rsidRPr="00A70904">
        <w:rPr>
          <w:rFonts w:ascii="Arial" w:hAnsi="Arial" w:cs="Arial"/>
          <w:sz w:val="28"/>
          <w:szCs w:val="28"/>
        </w:rPr>
        <w:t xml:space="preserve">                       </w:t>
      </w:r>
    </w:p>
    <w:p w:rsidR="00A461EB" w:rsidRPr="00A70904" w:rsidRDefault="00A461EB" w:rsidP="00A461EB">
      <w:pPr>
        <w:pStyle w:val="3"/>
        <w:keepNext w:val="0"/>
        <w:jc w:val="left"/>
        <w:outlineLvl w:val="9"/>
        <w:rPr>
          <w:rFonts w:ascii="Arial" w:hAnsi="Arial" w:cs="Arial"/>
          <w:b/>
        </w:rPr>
      </w:pPr>
      <w:r w:rsidRPr="00A70904">
        <w:rPr>
          <w:rFonts w:ascii="Arial" w:hAnsi="Arial" w:cs="Arial"/>
          <w:b/>
        </w:rPr>
        <w:t>20 января  20</w:t>
      </w:r>
      <w:r w:rsidR="008455DD" w:rsidRPr="00A70904">
        <w:rPr>
          <w:rFonts w:ascii="Arial" w:hAnsi="Arial" w:cs="Arial"/>
          <w:b/>
        </w:rPr>
        <w:t xml:space="preserve">22 </w:t>
      </w:r>
      <w:r w:rsidRPr="00A70904">
        <w:rPr>
          <w:rFonts w:ascii="Arial" w:hAnsi="Arial" w:cs="Arial"/>
          <w:b/>
        </w:rPr>
        <w:t xml:space="preserve">г. </w:t>
      </w:r>
      <w:r w:rsidRPr="00A70904">
        <w:rPr>
          <w:rFonts w:ascii="Arial" w:hAnsi="Arial" w:cs="Arial"/>
          <w:b/>
        </w:rPr>
        <w:tab/>
      </w:r>
      <w:r w:rsidRPr="00A70904">
        <w:rPr>
          <w:rFonts w:ascii="Arial" w:hAnsi="Arial" w:cs="Arial"/>
          <w:b/>
        </w:rPr>
        <w:tab/>
      </w:r>
      <w:r w:rsidRPr="00A70904">
        <w:rPr>
          <w:rFonts w:ascii="Arial" w:hAnsi="Arial" w:cs="Arial"/>
          <w:b/>
        </w:rPr>
        <w:tab/>
      </w:r>
      <w:r w:rsidRPr="00A70904">
        <w:rPr>
          <w:rFonts w:ascii="Arial" w:hAnsi="Arial" w:cs="Arial"/>
          <w:b/>
        </w:rPr>
        <w:tab/>
        <w:t xml:space="preserve">       </w:t>
      </w:r>
      <w:r w:rsidRPr="00A70904">
        <w:rPr>
          <w:rFonts w:ascii="Arial" w:hAnsi="Arial" w:cs="Arial"/>
          <w:b/>
        </w:rPr>
        <w:tab/>
      </w:r>
      <w:r w:rsidRPr="00A70904">
        <w:rPr>
          <w:rFonts w:ascii="Arial" w:hAnsi="Arial" w:cs="Arial"/>
          <w:b/>
        </w:rPr>
        <w:tab/>
      </w:r>
      <w:r w:rsidRPr="00A70904">
        <w:rPr>
          <w:rFonts w:ascii="Arial" w:hAnsi="Arial" w:cs="Arial"/>
          <w:b/>
        </w:rPr>
        <w:tab/>
      </w:r>
      <w:r w:rsidRPr="00A70904">
        <w:rPr>
          <w:rFonts w:ascii="Arial" w:hAnsi="Arial" w:cs="Arial"/>
          <w:b/>
        </w:rPr>
        <w:tab/>
        <w:t>№</w:t>
      </w:r>
      <w:r w:rsidR="00667F7E" w:rsidRPr="00A70904">
        <w:rPr>
          <w:rFonts w:ascii="Arial" w:hAnsi="Arial" w:cs="Arial"/>
          <w:b/>
        </w:rPr>
        <w:t xml:space="preserve"> 20</w:t>
      </w:r>
    </w:p>
    <w:p w:rsidR="00A461EB" w:rsidRPr="00A70904" w:rsidRDefault="00A461EB" w:rsidP="00A461EB">
      <w:pPr>
        <w:rPr>
          <w:rFonts w:ascii="Arial" w:hAnsi="Arial" w:cs="Arial"/>
          <w:sz w:val="28"/>
          <w:szCs w:val="28"/>
        </w:rPr>
      </w:pPr>
      <w:r w:rsidRPr="00A70904">
        <w:rPr>
          <w:rFonts w:ascii="Arial" w:hAnsi="Arial" w:cs="Arial"/>
          <w:sz w:val="28"/>
          <w:szCs w:val="28"/>
        </w:rPr>
        <w:t>с.Архангельское</w:t>
      </w:r>
    </w:p>
    <w:p w:rsidR="00A461EB" w:rsidRPr="00A70904" w:rsidRDefault="00A461EB" w:rsidP="00A461EB">
      <w:pPr>
        <w:rPr>
          <w:rFonts w:ascii="Arial" w:hAnsi="Arial" w:cs="Arial"/>
          <w:sz w:val="28"/>
          <w:szCs w:val="28"/>
        </w:rPr>
      </w:pPr>
      <w:r w:rsidRPr="00A70904">
        <w:rPr>
          <w:rFonts w:ascii="Arial" w:hAnsi="Arial" w:cs="Arial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3780"/>
      </w:tblGrid>
      <w:tr w:rsidR="00A461EB" w:rsidRPr="00A70904" w:rsidTr="00AB204C">
        <w:trPr>
          <w:trHeight w:val="180"/>
        </w:trPr>
        <w:tc>
          <w:tcPr>
            <w:tcW w:w="3780" w:type="dxa"/>
          </w:tcPr>
          <w:p w:rsidR="00A461EB" w:rsidRPr="00A70904" w:rsidRDefault="00A461EB" w:rsidP="00AB204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461EB" w:rsidRPr="00A70904" w:rsidRDefault="00A461EB" w:rsidP="00A461EB">
      <w:pPr>
        <w:autoSpaceDE w:val="0"/>
        <w:autoSpaceDN w:val="0"/>
        <w:adjustRightInd w:val="0"/>
        <w:spacing w:after="0" w:line="233" w:lineRule="auto"/>
        <w:ind w:right="5243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A70904">
        <w:rPr>
          <w:rFonts w:ascii="Arial" w:hAnsi="Arial" w:cs="Arial"/>
          <w:b/>
          <w:bCs/>
          <w:kern w:val="2"/>
          <w:sz w:val="28"/>
          <w:szCs w:val="28"/>
          <w:lang w:eastAsia="ru-RU"/>
        </w:rPr>
        <w:t xml:space="preserve">Об утверждении </w:t>
      </w:r>
      <w:bookmarkStart w:id="0" w:name="_Hlk69814148"/>
      <w:r w:rsidRPr="00A70904">
        <w:rPr>
          <w:rFonts w:ascii="Arial" w:hAnsi="Arial" w:cs="Arial"/>
          <w:b/>
          <w:bCs/>
          <w:sz w:val="28"/>
          <w:szCs w:val="28"/>
          <w:lang w:eastAsia="ru-RU"/>
        </w:rPr>
        <w:t xml:space="preserve">Положения об отдельных правоотношениях, связанных  с приватизацией муниципального имущества </w:t>
      </w:r>
      <w:bookmarkEnd w:id="0"/>
      <w:r w:rsidRPr="00A70904">
        <w:rPr>
          <w:rFonts w:ascii="Arial" w:hAnsi="Arial" w:cs="Arial"/>
          <w:b/>
          <w:bCs/>
          <w:sz w:val="28"/>
          <w:szCs w:val="28"/>
          <w:lang w:eastAsia="ru-RU"/>
        </w:rPr>
        <w:t>Октябрьского сельского поселения Залегощенского района Орловской области</w:t>
      </w:r>
    </w:p>
    <w:p w:rsidR="00A461EB" w:rsidRPr="00A70904" w:rsidRDefault="00A461EB" w:rsidP="00A461E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A461EB" w:rsidRPr="00A70904" w:rsidRDefault="00A461EB" w:rsidP="00A461E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A70904">
        <w:rPr>
          <w:rFonts w:ascii="Arial" w:hAnsi="Arial" w:cs="Arial"/>
          <w:sz w:val="28"/>
          <w:szCs w:val="28"/>
          <w:lang w:eastAsia="ru-RU"/>
        </w:rPr>
        <w:t xml:space="preserve">В соответствии с Гражданским кодексом Российской Федерации, </w:t>
      </w:r>
      <w:r w:rsidRPr="00A70904">
        <w:rPr>
          <w:rFonts w:ascii="Arial" w:hAnsi="Arial" w:cs="Arial"/>
          <w:sz w:val="28"/>
          <w:szCs w:val="28"/>
        </w:rPr>
        <w:t>Федеральным законом от 21 декабря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A70904">
        <w:rPr>
          <w:rFonts w:ascii="Arial" w:hAnsi="Arial" w:cs="Arial"/>
          <w:sz w:val="28"/>
          <w:szCs w:val="28"/>
          <w:lang w:eastAsia="ru-RU"/>
        </w:rPr>
        <w:t>, п</w:t>
      </w:r>
      <w:r w:rsidRPr="00A70904">
        <w:rPr>
          <w:rFonts w:ascii="Arial" w:hAnsi="Arial" w:cs="Arial"/>
          <w:sz w:val="28"/>
          <w:szCs w:val="28"/>
        </w:rPr>
        <w:t xml:space="preserve">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Pr="00A70904">
        <w:rPr>
          <w:rFonts w:ascii="Arial" w:hAnsi="Arial" w:cs="Arial"/>
          <w:sz w:val="28"/>
          <w:szCs w:val="28"/>
          <w:lang w:eastAsia="ru-RU"/>
        </w:rPr>
        <w:t>Уставом Октябрьского сельского поселения Залегощенского района Орловской области, ОКТЯБРЬСКИЙ СЕЛЬСКИЙ СОВЕТ НАРОДНЫХ ДЕПУТАТОВ, РЕШИЛ :</w:t>
      </w:r>
    </w:p>
    <w:p w:rsidR="00A461EB" w:rsidRPr="00A70904" w:rsidRDefault="004B5C1B" w:rsidP="00A461EB">
      <w:pPr>
        <w:tabs>
          <w:tab w:val="left" w:pos="993"/>
        </w:tabs>
        <w:autoSpaceDE w:val="0"/>
        <w:autoSpaceDN w:val="0"/>
        <w:adjustRightInd w:val="0"/>
        <w:spacing w:after="0" w:line="233" w:lineRule="auto"/>
        <w:contextualSpacing/>
        <w:rPr>
          <w:rFonts w:ascii="Arial" w:hAnsi="Arial" w:cs="Arial"/>
          <w:kern w:val="2"/>
          <w:sz w:val="28"/>
          <w:szCs w:val="28"/>
          <w:lang w:eastAsia="ru-RU"/>
        </w:rPr>
      </w:pPr>
      <w:r w:rsidRPr="00A70904">
        <w:rPr>
          <w:rFonts w:ascii="Arial" w:hAnsi="Arial" w:cs="Arial"/>
          <w:sz w:val="28"/>
          <w:szCs w:val="28"/>
          <w:lang w:eastAsia="ru-RU"/>
        </w:rPr>
        <w:tab/>
      </w:r>
      <w:r w:rsidR="00A461EB" w:rsidRPr="00A70904">
        <w:rPr>
          <w:rFonts w:ascii="Arial" w:hAnsi="Arial" w:cs="Arial"/>
          <w:sz w:val="28"/>
          <w:szCs w:val="28"/>
          <w:lang w:eastAsia="ru-RU"/>
        </w:rPr>
        <w:t>1.Утвердить прилагаемое  Положение об отдельных правоотношениях, связанных  с приватизацией муниципального имущества Октябрьского сельского поселения</w:t>
      </w:r>
      <w:r w:rsidR="00A461EB" w:rsidRPr="00A70904">
        <w:rPr>
          <w:rFonts w:ascii="Arial" w:hAnsi="Arial" w:cs="Arial"/>
          <w:kern w:val="2"/>
          <w:sz w:val="28"/>
          <w:szCs w:val="28"/>
          <w:lang w:eastAsia="ru-RU"/>
        </w:rPr>
        <w:t>.</w:t>
      </w:r>
    </w:p>
    <w:p w:rsidR="00A461EB" w:rsidRPr="00A70904" w:rsidRDefault="004B5C1B" w:rsidP="00A461EB">
      <w:pPr>
        <w:tabs>
          <w:tab w:val="left" w:pos="993"/>
        </w:tabs>
        <w:autoSpaceDE w:val="0"/>
        <w:autoSpaceDN w:val="0"/>
        <w:adjustRightInd w:val="0"/>
        <w:spacing w:after="0" w:line="233" w:lineRule="auto"/>
        <w:contextualSpacing/>
        <w:jc w:val="both"/>
        <w:rPr>
          <w:rFonts w:ascii="Arial" w:hAnsi="Arial" w:cs="Arial"/>
          <w:kern w:val="2"/>
          <w:sz w:val="28"/>
          <w:szCs w:val="28"/>
          <w:lang w:eastAsia="ru-RU"/>
        </w:rPr>
      </w:pPr>
      <w:r w:rsidRPr="00A70904">
        <w:rPr>
          <w:rFonts w:ascii="Arial" w:hAnsi="Arial" w:cs="Arial"/>
          <w:sz w:val="28"/>
          <w:szCs w:val="28"/>
          <w:lang w:eastAsia="ru-RU"/>
        </w:rPr>
        <w:tab/>
      </w:r>
      <w:r w:rsidR="00A461EB" w:rsidRPr="00A70904">
        <w:rPr>
          <w:rFonts w:ascii="Arial" w:hAnsi="Arial" w:cs="Arial"/>
          <w:sz w:val="28"/>
          <w:szCs w:val="28"/>
          <w:lang w:eastAsia="ru-RU"/>
        </w:rPr>
        <w:t xml:space="preserve">2.Признать утратившим силу Решение Октябрьского сельского Совета народных депутатов № </w:t>
      </w:r>
      <w:r w:rsidRPr="00A70904">
        <w:rPr>
          <w:rFonts w:ascii="Arial" w:hAnsi="Arial" w:cs="Arial"/>
          <w:sz w:val="28"/>
          <w:szCs w:val="28"/>
          <w:lang w:eastAsia="ru-RU"/>
        </w:rPr>
        <w:t>80</w:t>
      </w:r>
      <w:r w:rsidR="00A461EB" w:rsidRPr="00A70904">
        <w:rPr>
          <w:rFonts w:ascii="Arial" w:hAnsi="Arial" w:cs="Arial"/>
          <w:sz w:val="28"/>
          <w:szCs w:val="28"/>
          <w:lang w:eastAsia="ru-RU"/>
        </w:rPr>
        <w:t xml:space="preserve"> от </w:t>
      </w:r>
      <w:r w:rsidRPr="00A70904">
        <w:rPr>
          <w:rFonts w:ascii="Arial" w:hAnsi="Arial" w:cs="Arial"/>
          <w:sz w:val="28"/>
          <w:szCs w:val="28"/>
          <w:lang w:eastAsia="ru-RU"/>
        </w:rPr>
        <w:t>17</w:t>
      </w:r>
      <w:r w:rsidR="00A461EB" w:rsidRPr="00A70904">
        <w:rPr>
          <w:rFonts w:ascii="Arial" w:hAnsi="Arial" w:cs="Arial"/>
          <w:sz w:val="28"/>
          <w:szCs w:val="28"/>
          <w:lang w:eastAsia="ru-RU"/>
        </w:rPr>
        <w:t>.</w:t>
      </w:r>
      <w:r w:rsidRPr="00A70904">
        <w:rPr>
          <w:rFonts w:ascii="Arial" w:hAnsi="Arial" w:cs="Arial"/>
          <w:sz w:val="28"/>
          <w:szCs w:val="28"/>
          <w:lang w:eastAsia="ru-RU"/>
        </w:rPr>
        <w:t>07</w:t>
      </w:r>
      <w:r w:rsidR="00A461EB" w:rsidRPr="00A70904">
        <w:rPr>
          <w:rFonts w:ascii="Arial" w:hAnsi="Arial" w:cs="Arial"/>
          <w:sz w:val="28"/>
          <w:szCs w:val="28"/>
          <w:lang w:eastAsia="ru-RU"/>
        </w:rPr>
        <w:t>.201</w:t>
      </w:r>
      <w:r w:rsidRPr="00A70904">
        <w:rPr>
          <w:rFonts w:ascii="Arial" w:hAnsi="Arial" w:cs="Arial"/>
          <w:sz w:val="28"/>
          <w:szCs w:val="28"/>
          <w:lang w:eastAsia="ru-RU"/>
        </w:rPr>
        <w:t>4</w:t>
      </w:r>
      <w:r w:rsidR="00A461EB" w:rsidRPr="00A70904">
        <w:rPr>
          <w:rFonts w:ascii="Arial" w:hAnsi="Arial" w:cs="Arial"/>
          <w:sz w:val="28"/>
          <w:szCs w:val="28"/>
          <w:lang w:eastAsia="ru-RU"/>
        </w:rPr>
        <w:t xml:space="preserve"> года « О порядке планирования и принятия решения об условиях приватизации имущества находящегося в муниципальной собственности Октябрьского сельского поселения Залегощенского</w:t>
      </w:r>
      <w:r w:rsidRPr="00A70904">
        <w:rPr>
          <w:rFonts w:ascii="Arial" w:hAnsi="Arial" w:cs="Arial"/>
          <w:sz w:val="28"/>
          <w:szCs w:val="28"/>
          <w:lang w:eastAsia="ru-RU"/>
        </w:rPr>
        <w:t xml:space="preserve"> района О</w:t>
      </w:r>
      <w:r w:rsidR="00A461EB" w:rsidRPr="00A70904">
        <w:rPr>
          <w:rFonts w:ascii="Arial" w:hAnsi="Arial" w:cs="Arial"/>
          <w:sz w:val="28"/>
          <w:szCs w:val="28"/>
          <w:lang w:eastAsia="ru-RU"/>
        </w:rPr>
        <w:t>рловской области»</w:t>
      </w:r>
      <w:r w:rsidR="00A461EB" w:rsidRPr="00A70904">
        <w:rPr>
          <w:rFonts w:ascii="Arial" w:hAnsi="Arial" w:cs="Arial"/>
          <w:i/>
          <w:sz w:val="28"/>
          <w:szCs w:val="28"/>
          <w:lang w:eastAsia="ru-RU"/>
        </w:rPr>
        <w:t>.</w:t>
      </w:r>
    </w:p>
    <w:p w:rsidR="00A461EB" w:rsidRPr="00A70904" w:rsidRDefault="004B5C1B" w:rsidP="004B5C1B">
      <w:pPr>
        <w:autoSpaceDE w:val="0"/>
        <w:autoSpaceDN w:val="0"/>
        <w:adjustRightInd w:val="0"/>
        <w:spacing w:after="0" w:line="233" w:lineRule="auto"/>
        <w:ind w:left="708"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A70904">
        <w:rPr>
          <w:rFonts w:ascii="Arial" w:hAnsi="Arial" w:cs="Arial"/>
          <w:sz w:val="28"/>
          <w:szCs w:val="28"/>
          <w:lang w:eastAsia="ru-RU"/>
        </w:rPr>
        <w:t>3</w:t>
      </w:r>
      <w:r w:rsidR="00A461EB" w:rsidRPr="00A70904">
        <w:rPr>
          <w:rFonts w:ascii="Arial" w:hAnsi="Arial" w:cs="Arial"/>
          <w:sz w:val="28"/>
          <w:szCs w:val="28"/>
          <w:lang w:eastAsia="ru-RU"/>
        </w:rPr>
        <w:t xml:space="preserve">. Настоящее решение подлежит официальному обнародованию  и  размещению на официальном сайте </w:t>
      </w:r>
      <w:r w:rsidR="00A461EB" w:rsidRPr="00A70904">
        <w:rPr>
          <w:rFonts w:ascii="Arial" w:hAnsi="Arial" w:cs="Arial"/>
          <w:sz w:val="28"/>
          <w:szCs w:val="28"/>
          <w:lang w:eastAsia="ru-RU"/>
        </w:rPr>
        <w:lastRenderedPageBreak/>
        <w:t>администрации Октябрьского сельского поселения в информационно-телекоммуникационной сети «Интернет» и вступает в силу после его обнародования.</w:t>
      </w:r>
    </w:p>
    <w:p w:rsidR="00A461EB" w:rsidRPr="00A70904" w:rsidRDefault="00A461EB" w:rsidP="00A461E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A461EB" w:rsidRDefault="00A461EB" w:rsidP="00A461EB">
      <w:pPr>
        <w:spacing w:after="0" w:line="240" w:lineRule="auto"/>
        <w:rPr>
          <w:rFonts w:ascii="Arial" w:hAnsi="Arial" w:cs="Arial"/>
          <w:bCs/>
          <w:kern w:val="2"/>
          <w:sz w:val="28"/>
          <w:szCs w:val="28"/>
          <w:lang w:eastAsia="ru-RU"/>
        </w:rPr>
      </w:pPr>
      <w:r w:rsidRPr="00A70904">
        <w:rPr>
          <w:rFonts w:ascii="Arial" w:hAnsi="Arial" w:cs="Arial"/>
          <w:bCs/>
          <w:kern w:val="2"/>
          <w:sz w:val="28"/>
          <w:szCs w:val="28"/>
          <w:lang w:eastAsia="ru-RU"/>
        </w:rPr>
        <w:t>Глава сельского поселения                                            А.В.Леоно</w:t>
      </w:r>
      <w:r w:rsidR="004B5C1B" w:rsidRPr="00A70904">
        <w:rPr>
          <w:rFonts w:ascii="Arial" w:hAnsi="Arial" w:cs="Arial"/>
          <w:bCs/>
          <w:kern w:val="2"/>
          <w:sz w:val="28"/>
          <w:szCs w:val="28"/>
          <w:lang w:eastAsia="ru-RU"/>
        </w:rPr>
        <w:t>в</w:t>
      </w:r>
    </w:p>
    <w:p w:rsidR="00A70904" w:rsidRDefault="00A70904" w:rsidP="00A461EB">
      <w:pPr>
        <w:spacing w:after="0" w:line="240" w:lineRule="auto"/>
        <w:rPr>
          <w:rFonts w:ascii="Arial" w:hAnsi="Arial" w:cs="Arial"/>
          <w:bCs/>
          <w:kern w:val="2"/>
          <w:sz w:val="28"/>
          <w:szCs w:val="28"/>
          <w:lang w:eastAsia="ru-RU"/>
        </w:rPr>
      </w:pPr>
    </w:p>
    <w:p w:rsidR="00A70904" w:rsidRDefault="00A70904" w:rsidP="00A461EB">
      <w:pPr>
        <w:spacing w:after="0" w:line="240" w:lineRule="auto"/>
        <w:rPr>
          <w:rFonts w:ascii="Arial" w:hAnsi="Arial" w:cs="Arial"/>
          <w:bCs/>
          <w:kern w:val="2"/>
          <w:sz w:val="28"/>
          <w:szCs w:val="28"/>
          <w:lang w:eastAsia="ru-RU"/>
        </w:rPr>
      </w:pPr>
    </w:p>
    <w:p w:rsidR="00A70904" w:rsidRDefault="00A70904" w:rsidP="00A461EB">
      <w:pPr>
        <w:spacing w:after="0" w:line="240" w:lineRule="auto"/>
        <w:rPr>
          <w:rFonts w:ascii="Arial" w:hAnsi="Arial" w:cs="Arial"/>
          <w:bCs/>
          <w:kern w:val="2"/>
          <w:sz w:val="28"/>
          <w:szCs w:val="28"/>
          <w:lang w:eastAsia="ru-RU"/>
        </w:rPr>
      </w:pPr>
    </w:p>
    <w:p w:rsidR="00A70904" w:rsidRDefault="00A70904" w:rsidP="00A461EB">
      <w:pPr>
        <w:spacing w:after="0" w:line="240" w:lineRule="auto"/>
        <w:rPr>
          <w:rFonts w:ascii="Arial" w:hAnsi="Arial" w:cs="Arial"/>
          <w:bCs/>
          <w:kern w:val="2"/>
          <w:sz w:val="28"/>
          <w:szCs w:val="28"/>
          <w:lang w:eastAsia="ru-RU"/>
        </w:rPr>
      </w:pPr>
    </w:p>
    <w:p w:rsidR="00A70904" w:rsidRDefault="00A70904" w:rsidP="00A461EB">
      <w:pPr>
        <w:spacing w:after="0" w:line="240" w:lineRule="auto"/>
        <w:rPr>
          <w:rFonts w:ascii="Arial" w:hAnsi="Arial" w:cs="Arial"/>
          <w:bCs/>
          <w:kern w:val="2"/>
          <w:sz w:val="28"/>
          <w:szCs w:val="28"/>
          <w:lang w:eastAsia="ru-RU"/>
        </w:rPr>
      </w:pPr>
    </w:p>
    <w:p w:rsidR="00A70904" w:rsidRDefault="00A70904" w:rsidP="00A461EB">
      <w:pPr>
        <w:spacing w:after="0" w:line="240" w:lineRule="auto"/>
        <w:rPr>
          <w:rFonts w:ascii="Arial" w:hAnsi="Arial" w:cs="Arial"/>
          <w:bCs/>
          <w:kern w:val="2"/>
          <w:sz w:val="28"/>
          <w:szCs w:val="28"/>
          <w:lang w:eastAsia="ru-RU"/>
        </w:rPr>
      </w:pPr>
    </w:p>
    <w:p w:rsidR="00A70904" w:rsidRDefault="00A70904" w:rsidP="00A461EB">
      <w:pPr>
        <w:spacing w:after="0" w:line="240" w:lineRule="auto"/>
        <w:rPr>
          <w:rFonts w:ascii="Arial" w:hAnsi="Arial" w:cs="Arial"/>
          <w:bCs/>
          <w:kern w:val="2"/>
          <w:sz w:val="28"/>
          <w:szCs w:val="28"/>
          <w:lang w:eastAsia="ru-RU"/>
        </w:rPr>
      </w:pPr>
    </w:p>
    <w:p w:rsidR="00A70904" w:rsidRDefault="00A70904" w:rsidP="00A461EB">
      <w:pPr>
        <w:spacing w:after="0" w:line="240" w:lineRule="auto"/>
        <w:rPr>
          <w:rFonts w:ascii="Arial" w:hAnsi="Arial" w:cs="Arial"/>
          <w:bCs/>
          <w:kern w:val="2"/>
          <w:sz w:val="28"/>
          <w:szCs w:val="28"/>
          <w:lang w:eastAsia="ru-RU"/>
        </w:rPr>
      </w:pPr>
    </w:p>
    <w:p w:rsidR="00A70904" w:rsidRDefault="00A70904" w:rsidP="00A461EB">
      <w:pPr>
        <w:spacing w:after="0" w:line="240" w:lineRule="auto"/>
        <w:rPr>
          <w:rFonts w:ascii="Arial" w:hAnsi="Arial" w:cs="Arial"/>
          <w:bCs/>
          <w:kern w:val="2"/>
          <w:sz w:val="28"/>
          <w:szCs w:val="28"/>
          <w:lang w:eastAsia="ru-RU"/>
        </w:rPr>
      </w:pPr>
    </w:p>
    <w:p w:rsidR="00A70904" w:rsidRDefault="00A70904" w:rsidP="00A461EB">
      <w:pPr>
        <w:spacing w:after="0" w:line="240" w:lineRule="auto"/>
        <w:rPr>
          <w:rFonts w:ascii="Arial" w:hAnsi="Arial" w:cs="Arial"/>
          <w:bCs/>
          <w:kern w:val="2"/>
          <w:sz w:val="28"/>
          <w:szCs w:val="28"/>
          <w:lang w:eastAsia="ru-RU"/>
        </w:rPr>
      </w:pPr>
    </w:p>
    <w:p w:rsidR="00A70904" w:rsidRDefault="00A70904" w:rsidP="00A461EB">
      <w:pPr>
        <w:spacing w:after="0" w:line="240" w:lineRule="auto"/>
        <w:rPr>
          <w:rFonts w:ascii="Arial" w:hAnsi="Arial" w:cs="Arial"/>
          <w:bCs/>
          <w:kern w:val="2"/>
          <w:sz w:val="28"/>
          <w:szCs w:val="28"/>
          <w:lang w:eastAsia="ru-RU"/>
        </w:rPr>
      </w:pPr>
    </w:p>
    <w:p w:rsidR="00A70904" w:rsidRDefault="00A70904" w:rsidP="00A461EB">
      <w:pPr>
        <w:spacing w:after="0" w:line="240" w:lineRule="auto"/>
        <w:rPr>
          <w:rFonts w:ascii="Arial" w:hAnsi="Arial" w:cs="Arial"/>
          <w:bCs/>
          <w:kern w:val="2"/>
          <w:sz w:val="28"/>
          <w:szCs w:val="28"/>
          <w:lang w:eastAsia="ru-RU"/>
        </w:rPr>
      </w:pPr>
    </w:p>
    <w:p w:rsidR="00A70904" w:rsidRDefault="00A70904" w:rsidP="00A461EB">
      <w:pPr>
        <w:spacing w:after="0" w:line="240" w:lineRule="auto"/>
        <w:rPr>
          <w:rFonts w:ascii="Arial" w:hAnsi="Arial" w:cs="Arial"/>
          <w:bCs/>
          <w:kern w:val="2"/>
          <w:sz w:val="28"/>
          <w:szCs w:val="28"/>
          <w:lang w:eastAsia="ru-RU"/>
        </w:rPr>
      </w:pPr>
    </w:p>
    <w:p w:rsidR="00A70904" w:rsidRDefault="00A70904" w:rsidP="00A461EB">
      <w:pPr>
        <w:spacing w:after="0" w:line="240" w:lineRule="auto"/>
        <w:rPr>
          <w:rFonts w:ascii="Arial" w:hAnsi="Arial" w:cs="Arial"/>
          <w:bCs/>
          <w:kern w:val="2"/>
          <w:sz w:val="28"/>
          <w:szCs w:val="28"/>
          <w:lang w:eastAsia="ru-RU"/>
        </w:rPr>
      </w:pPr>
    </w:p>
    <w:p w:rsidR="00A70904" w:rsidRDefault="00A70904" w:rsidP="00A461EB">
      <w:pPr>
        <w:spacing w:after="0" w:line="240" w:lineRule="auto"/>
        <w:rPr>
          <w:rFonts w:ascii="Arial" w:hAnsi="Arial" w:cs="Arial"/>
          <w:bCs/>
          <w:kern w:val="2"/>
          <w:sz w:val="28"/>
          <w:szCs w:val="28"/>
          <w:lang w:eastAsia="ru-RU"/>
        </w:rPr>
      </w:pPr>
    </w:p>
    <w:p w:rsidR="00A70904" w:rsidRDefault="00A70904" w:rsidP="00A461EB">
      <w:pPr>
        <w:spacing w:after="0" w:line="240" w:lineRule="auto"/>
        <w:rPr>
          <w:rFonts w:ascii="Arial" w:hAnsi="Arial" w:cs="Arial"/>
          <w:bCs/>
          <w:kern w:val="2"/>
          <w:sz w:val="28"/>
          <w:szCs w:val="28"/>
          <w:lang w:eastAsia="ru-RU"/>
        </w:rPr>
      </w:pPr>
    </w:p>
    <w:p w:rsidR="00A70904" w:rsidRDefault="00A70904" w:rsidP="00A461EB">
      <w:pPr>
        <w:spacing w:after="0" w:line="240" w:lineRule="auto"/>
        <w:rPr>
          <w:rFonts w:ascii="Arial" w:hAnsi="Arial" w:cs="Arial"/>
          <w:bCs/>
          <w:kern w:val="2"/>
          <w:sz w:val="28"/>
          <w:szCs w:val="28"/>
          <w:lang w:eastAsia="ru-RU"/>
        </w:rPr>
      </w:pPr>
    </w:p>
    <w:p w:rsidR="00A70904" w:rsidRDefault="00A70904" w:rsidP="00A461EB">
      <w:pPr>
        <w:spacing w:after="0" w:line="240" w:lineRule="auto"/>
        <w:rPr>
          <w:rFonts w:ascii="Arial" w:hAnsi="Arial" w:cs="Arial"/>
          <w:bCs/>
          <w:kern w:val="2"/>
          <w:sz w:val="28"/>
          <w:szCs w:val="28"/>
          <w:lang w:eastAsia="ru-RU"/>
        </w:rPr>
      </w:pPr>
    </w:p>
    <w:p w:rsidR="00A70904" w:rsidRDefault="00A70904" w:rsidP="00A461EB">
      <w:pPr>
        <w:spacing w:after="0" w:line="240" w:lineRule="auto"/>
        <w:rPr>
          <w:rFonts w:ascii="Arial" w:hAnsi="Arial" w:cs="Arial"/>
          <w:bCs/>
          <w:kern w:val="2"/>
          <w:sz w:val="28"/>
          <w:szCs w:val="28"/>
          <w:lang w:eastAsia="ru-RU"/>
        </w:rPr>
      </w:pPr>
    </w:p>
    <w:p w:rsidR="00A70904" w:rsidRDefault="00A70904" w:rsidP="00A461EB">
      <w:pPr>
        <w:spacing w:after="0" w:line="240" w:lineRule="auto"/>
        <w:rPr>
          <w:rFonts w:ascii="Arial" w:hAnsi="Arial" w:cs="Arial"/>
          <w:bCs/>
          <w:kern w:val="2"/>
          <w:sz w:val="28"/>
          <w:szCs w:val="28"/>
          <w:lang w:eastAsia="ru-RU"/>
        </w:rPr>
      </w:pPr>
    </w:p>
    <w:p w:rsidR="00A70904" w:rsidRDefault="00A70904" w:rsidP="00A461EB">
      <w:pPr>
        <w:spacing w:after="0" w:line="240" w:lineRule="auto"/>
        <w:rPr>
          <w:rFonts w:ascii="Arial" w:hAnsi="Arial" w:cs="Arial"/>
          <w:bCs/>
          <w:kern w:val="2"/>
          <w:sz w:val="28"/>
          <w:szCs w:val="28"/>
          <w:lang w:eastAsia="ru-RU"/>
        </w:rPr>
      </w:pPr>
    </w:p>
    <w:p w:rsidR="00A70904" w:rsidRDefault="00A70904" w:rsidP="00A461EB">
      <w:pPr>
        <w:spacing w:after="0" w:line="240" w:lineRule="auto"/>
        <w:rPr>
          <w:rFonts w:ascii="Arial" w:hAnsi="Arial" w:cs="Arial"/>
          <w:bCs/>
          <w:kern w:val="2"/>
          <w:sz w:val="28"/>
          <w:szCs w:val="28"/>
          <w:lang w:eastAsia="ru-RU"/>
        </w:rPr>
      </w:pPr>
    </w:p>
    <w:p w:rsidR="00A70904" w:rsidRDefault="00A70904" w:rsidP="00A461EB">
      <w:pPr>
        <w:spacing w:after="0" w:line="240" w:lineRule="auto"/>
        <w:rPr>
          <w:rFonts w:ascii="Arial" w:hAnsi="Arial" w:cs="Arial"/>
          <w:bCs/>
          <w:kern w:val="2"/>
          <w:sz w:val="28"/>
          <w:szCs w:val="28"/>
          <w:lang w:eastAsia="ru-RU"/>
        </w:rPr>
      </w:pPr>
    </w:p>
    <w:p w:rsidR="00A70904" w:rsidRDefault="00A70904" w:rsidP="00A461EB">
      <w:pPr>
        <w:spacing w:after="0" w:line="240" w:lineRule="auto"/>
        <w:rPr>
          <w:rFonts w:ascii="Arial" w:hAnsi="Arial" w:cs="Arial"/>
          <w:bCs/>
          <w:kern w:val="2"/>
          <w:sz w:val="28"/>
          <w:szCs w:val="28"/>
          <w:lang w:eastAsia="ru-RU"/>
        </w:rPr>
      </w:pPr>
    </w:p>
    <w:p w:rsidR="00A70904" w:rsidRDefault="00A70904" w:rsidP="00A461EB">
      <w:pPr>
        <w:spacing w:after="0" w:line="240" w:lineRule="auto"/>
        <w:rPr>
          <w:rFonts w:ascii="Arial" w:hAnsi="Arial" w:cs="Arial"/>
          <w:bCs/>
          <w:kern w:val="2"/>
          <w:sz w:val="28"/>
          <w:szCs w:val="28"/>
          <w:lang w:eastAsia="ru-RU"/>
        </w:rPr>
      </w:pPr>
    </w:p>
    <w:p w:rsidR="00A70904" w:rsidRDefault="00A70904" w:rsidP="00A461EB">
      <w:pPr>
        <w:spacing w:after="0" w:line="240" w:lineRule="auto"/>
        <w:rPr>
          <w:rFonts w:ascii="Arial" w:hAnsi="Arial" w:cs="Arial"/>
          <w:bCs/>
          <w:kern w:val="2"/>
          <w:sz w:val="28"/>
          <w:szCs w:val="28"/>
          <w:lang w:eastAsia="ru-RU"/>
        </w:rPr>
      </w:pPr>
    </w:p>
    <w:p w:rsidR="00A70904" w:rsidRDefault="00A70904" w:rsidP="00A461EB">
      <w:pPr>
        <w:spacing w:after="0" w:line="240" w:lineRule="auto"/>
        <w:rPr>
          <w:rFonts w:ascii="Arial" w:hAnsi="Arial" w:cs="Arial"/>
          <w:bCs/>
          <w:kern w:val="2"/>
          <w:sz w:val="28"/>
          <w:szCs w:val="28"/>
          <w:lang w:eastAsia="ru-RU"/>
        </w:rPr>
      </w:pPr>
    </w:p>
    <w:p w:rsidR="00A70904" w:rsidRDefault="00A70904" w:rsidP="00A461EB">
      <w:pPr>
        <w:spacing w:after="0" w:line="240" w:lineRule="auto"/>
        <w:rPr>
          <w:rFonts w:ascii="Arial" w:hAnsi="Arial" w:cs="Arial"/>
          <w:bCs/>
          <w:kern w:val="2"/>
          <w:sz w:val="28"/>
          <w:szCs w:val="28"/>
          <w:lang w:eastAsia="ru-RU"/>
        </w:rPr>
      </w:pPr>
    </w:p>
    <w:p w:rsidR="00A70904" w:rsidRDefault="00A70904" w:rsidP="00A461EB">
      <w:pPr>
        <w:spacing w:after="0" w:line="240" w:lineRule="auto"/>
        <w:rPr>
          <w:rFonts w:ascii="Arial" w:hAnsi="Arial" w:cs="Arial"/>
          <w:bCs/>
          <w:kern w:val="2"/>
          <w:sz w:val="28"/>
          <w:szCs w:val="28"/>
          <w:lang w:eastAsia="ru-RU"/>
        </w:rPr>
      </w:pPr>
    </w:p>
    <w:p w:rsidR="00A70904" w:rsidRDefault="00A70904" w:rsidP="00A461EB">
      <w:pPr>
        <w:spacing w:after="0" w:line="240" w:lineRule="auto"/>
        <w:rPr>
          <w:rFonts w:ascii="Arial" w:hAnsi="Arial" w:cs="Arial"/>
          <w:bCs/>
          <w:kern w:val="2"/>
          <w:sz w:val="28"/>
          <w:szCs w:val="28"/>
          <w:lang w:eastAsia="ru-RU"/>
        </w:rPr>
      </w:pPr>
    </w:p>
    <w:p w:rsidR="00A70904" w:rsidRDefault="00A70904" w:rsidP="00A461EB">
      <w:pPr>
        <w:spacing w:after="0" w:line="240" w:lineRule="auto"/>
        <w:rPr>
          <w:rFonts w:ascii="Arial" w:hAnsi="Arial" w:cs="Arial"/>
          <w:bCs/>
          <w:kern w:val="2"/>
          <w:sz w:val="28"/>
          <w:szCs w:val="28"/>
          <w:lang w:eastAsia="ru-RU"/>
        </w:rPr>
      </w:pPr>
    </w:p>
    <w:p w:rsidR="00A70904" w:rsidRDefault="00A70904" w:rsidP="00A461EB">
      <w:pPr>
        <w:spacing w:after="0" w:line="240" w:lineRule="auto"/>
        <w:rPr>
          <w:rFonts w:ascii="Arial" w:hAnsi="Arial" w:cs="Arial"/>
          <w:bCs/>
          <w:kern w:val="2"/>
          <w:sz w:val="28"/>
          <w:szCs w:val="28"/>
          <w:lang w:eastAsia="ru-RU"/>
        </w:rPr>
      </w:pPr>
    </w:p>
    <w:p w:rsidR="00A70904" w:rsidRDefault="00A70904" w:rsidP="00A461EB">
      <w:pPr>
        <w:spacing w:after="0" w:line="240" w:lineRule="auto"/>
        <w:rPr>
          <w:rFonts w:ascii="Arial" w:hAnsi="Arial" w:cs="Arial"/>
          <w:bCs/>
          <w:kern w:val="2"/>
          <w:sz w:val="28"/>
          <w:szCs w:val="28"/>
          <w:lang w:eastAsia="ru-RU"/>
        </w:rPr>
      </w:pPr>
    </w:p>
    <w:p w:rsidR="00A70904" w:rsidRDefault="00A70904" w:rsidP="00A461EB">
      <w:pPr>
        <w:spacing w:after="0" w:line="240" w:lineRule="auto"/>
        <w:rPr>
          <w:rFonts w:ascii="Arial" w:hAnsi="Arial" w:cs="Arial"/>
          <w:bCs/>
          <w:kern w:val="2"/>
          <w:sz w:val="28"/>
          <w:szCs w:val="28"/>
          <w:lang w:eastAsia="ru-RU"/>
        </w:rPr>
      </w:pPr>
    </w:p>
    <w:p w:rsidR="00A70904" w:rsidRDefault="00A70904" w:rsidP="00A461EB">
      <w:pPr>
        <w:spacing w:after="0" w:line="240" w:lineRule="auto"/>
        <w:rPr>
          <w:rFonts w:ascii="Arial" w:hAnsi="Arial" w:cs="Arial"/>
          <w:bCs/>
          <w:kern w:val="2"/>
          <w:sz w:val="28"/>
          <w:szCs w:val="28"/>
          <w:lang w:eastAsia="ru-RU"/>
        </w:rPr>
      </w:pPr>
    </w:p>
    <w:p w:rsidR="00A70904" w:rsidRDefault="00A70904" w:rsidP="00A461EB">
      <w:pPr>
        <w:spacing w:after="0" w:line="240" w:lineRule="auto"/>
        <w:rPr>
          <w:rFonts w:ascii="Arial" w:hAnsi="Arial" w:cs="Arial"/>
          <w:bCs/>
          <w:kern w:val="2"/>
          <w:sz w:val="28"/>
          <w:szCs w:val="28"/>
          <w:lang w:eastAsia="ru-RU"/>
        </w:rPr>
      </w:pPr>
    </w:p>
    <w:p w:rsidR="00A70904" w:rsidRDefault="00A70904" w:rsidP="00A461EB">
      <w:pPr>
        <w:spacing w:after="0" w:line="240" w:lineRule="auto"/>
        <w:rPr>
          <w:rFonts w:ascii="Arial" w:hAnsi="Arial" w:cs="Arial"/>
          <w:bCs/>
          <w:kern w:val="2"/>
          <w:sz w:val="28"/>
          <w:szCs w:val="28"/>
          <w:lang w:eastAsia="ru-RU"/>
        </w:rPr>
      </w:pPr>
    </w:p>
    <w:p w:rsidR="00A70904" w:rsidRDefault="00A70904" w:rsidP="00A461EB">
      <w:pPr>
        <w:spacing w:after="0" w:line="240" w:lineRule="auto"/>
        <w:rPr>
          <w:rFonts w:ascii="Arial" w:hAnsi="Arial" w:cs="Arial"/>
          <w:bCs/>
          <w:kern w:val="2"/>
          <w:sz w:val="28"/>
          <w:szCs w:val="28"/>
          <w:lang w:eastAsia="ru-RU"/>
        </w:rPr>
      </w:pPr>
    </w:p>
    <w:p w:rsidR="00A70904" w:rsidRPr="00A70904" w:rsidRDefault="00A70904" w:rsidP="00A461EB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A461EB" w:rsidRPr="005E069C" w:rsidRDefault="00A461EB" w:rsidP="00A461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right"/>
        <w:tblLook w:val="00A0"/>
      </w:tblPr>
      <w:tblGrid>
        <w:gridCol w:w="4642"/>
      </w:tblGrid>
      <w:tr w:rsidR="00A461EB" w:rsidRPr="004565EC" w:rsidTr="00AB204C">
        <w:trPr>
          <w:jc w:val="right"/>
        </w:trPr>
        <w:tc>
          <w:tcPr>
            <w:tcW w:w="4642" w:type="dxa"/>
          </w:tcPr>
          <w:p w:rsidR="00A461EB" w:rsidRPr="005E069C" w:rsidRDefault="00A461EB" w:rsidP="00A70904">
            <w:pPr>
              <w:spacing w:after="0" w:line="240" w:lineRule="auto"/>
              <w:jc w:val="right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5E069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Утверждено</w:t>
            </w:r>
          </w:p>
          <w:p w:rsidR="00A461EB" w:rsidRPr="005E069C" w:rsidRDefault="00A461EB" w:rsidP="00A70904">
            <w:pPr>
              <w:spacing w:after="0" w:line="240" w:lineRule="auto"/>
              <w:jc w:val="right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5E069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решением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Октябрьского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сельского Совета народных депутатов</w:t>
            </w:r>
          </w:p>
          <w:p w:rsidR="00A461EB" w:rsidRPr="005E069C" w:rsidRDefault="00A461EB" w:rsidP="00A70904">
            <w:pPr>
              <w:spacing w:after="0" w:line="240" w:lineRule="auto"/>
              <w:jc w:val="right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5E069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от «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20</w:t>
            </w:r>
            <w:r w:rsidRPr="005E069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января </w:t>
            </w:r>
            <w:r w:rsidRPr="005E069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22 </w:t>
            </w:r>
            <w:r w:rsidRPr="005E069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года  №</w:t>
            </w:r>
            <w:r w:rsidR="00A70904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20</w:t>
            </w:r>
            <w:r w:rsidRPr="005E069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461EB" w:rsidRPr="005E069C" w:rsidRDefault="00A461EB" w:rsidP="00A46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right="-2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E069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right="-2"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E069C">
        <w:rPr>
          <w:rFonts w:ascii="Times New Roman" w:hAnsi="Times New Roman"/>
          <w:b/>
          <w:bCs/>
          <w:sz w:val="28"/>
          <w:szCs w:val="28"/>
          <w:lang w:eastAsia="ru-RU"/>
        </w:rPr>
        <w:t>о Положения об отдельных правоотношениях, связанных  с приватизацией муниципального имущества</w:t>
      </w:r>
      <w:r w:rsidRPr="00A461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61EB">
        <w:rPr>
          <w:rFonts w:ascii="Times New Roman" w:hAnsi="Times New Roman"/>
          <w:b/>
          <w:sz w:val="28"/>
          <w:szCs w:val="28"/>
          <w:lang w:eastAsia="ru-RU"/>
        </w:rPr>
        <w:t>Октябрьского</w:t>
      </w:r>
      <w:r w:rsidRPr="00A461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Залегощенского района орловской области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E069C">
        <w:rPr>
          <w:rFonts w:ascii="Times New Roman" w:hAnsi="Times New Roman"/>
          <w:sz w:val="28"/>
          <w:szCs w:val="28"/>
          <w:lang w:eastAsia="ru-RU"/>
        </w:rPr>
        <w:t>Глава 1. Общие положения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69C">
        <w:rPr>
          <w:rFonts w:ascii="Times New Roman" w:hAnsi="Times New Roman"/>
          <w:sz w:val="28"/>
          <w:szCs w:val="28"/>
          <w:lang w:eastAsia="ru-RU"/>
        </w:rPr>
        <w:t xml:space="preserve">1. Настоящее Положение определяет отдельные правоотношения, связанные  с приватизацией муниципального имущества </w:t>
      </w:r>
      <w:r>
        <w:rPr>
          <w:rFonts w:ascii="Times New Roman" w:hAnsi="Times New Roman"/>
          <w:sz w:val="28"/>
          <w:szCs w:val="28"/>
          <w:lang w:eastAsia="ru-RU"/>
        </w:rPr>
        <w:t>Октябрьского сельского поселения Залегощенского района Орловской области</w:t>
      </w:r>
      <w:r w:rsidRPr="005E069C">
        <w:rPr>
          <w:rFonts w:ascii="Times New Roman" w:hAnsi="Times New Roman"/>
          <w:sz w:val="28"/>
          <w:szCs w:val="28"/>
          <w:lang w:eastAsia="ru-RU"/>
        </w:rPr>
        <w:t xml:space="preserve">, определяемого в соответствии со статьей 50 Федерального закона </w:t>
      </w:r>
      <w:r w:rsidRPr="005E069C">
        <w:rPr>
          <w:rFonts w:ascii="Times New Roman" w:hAnsi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 (далее – муниципальное имущество), </w:t>
      </w:r>
      <w:r w:rsidRPr="005E069C">
        <w:rPr>
          <w:rFonts w:ascii="Times New Roman" w:hAnsi="Times New Roman"/>
          <w:sz w:val="28"/>
          <w:szCs w:val="28"/>
          <w:lang w:eastAsia="ru-RU"/>
        </w:rPr>
        <w:t xml:space="preserve">устанавливает порядок реализации полномочий органов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Октябрьского сельского поселения Залегощенского района Орловской области</w:t>
      </w:r>
      <w:r w:rsidRPr="005E069C">
        <w:rPr>
          <w:rFonts w:ascii="Times New Roman" w:hAnsi="Times New Roman"/>
          <w:sz w:val="28"/>
          <w:szCs w:val="28"/>
          <w:lang w:eastAsia="ru-RU"/>
        </w:rPr>
        <w:t xml:space="preserve"> (далее – муниципальное образование) в сфере приватизации муниципального имущества в соответствии с</w:t>
      </w:r>
      <w:r w:rsidRPr="005E069C">
        <w:rPr>
          <w:rFonts w:ascii="Times New Roman" w:hAnsi="Times New Roman"/>
          <w:sz w:val="28"/>
          <w:szCs w:val="28"/>
        </w:rPr>
        <w:t xml:space="preserve"> Федеральным законом от 21 декабря 2001 года № 178-ФЗ «О приватизации государственного и муниципального имущества» (далее – Федеральный закон № 178-ФЗ) и принятыми в соответствии с ним другими федеральными законами и иными нормативными правовыми актами Российской Федерации</w:t>
      </w:r>
      <w:r w:rsidRPr="005E069C">
        <w:rPr>
          <w:rFonts w:ascii="Times New Roman" w:hAnsi="Times New Roman"/>
          <w:sz w:val="28"/>
          <w:szCs w:val="28"/>
          <w:lang w:eastAsia="ru-RU"/>
        </w:rPr>
        <w:t>.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69C">
        <w:rPr>
          <w:rFonts w:ascii="Times New Roman" w:hAnsi="Times New Roman"/>
          <w:sz w:val="28"/>
          <w:szCs w:val="28"/>
          <w:lang w:eastAsia="ru-RU"/>
        </w:rPr>
        <w:t>2. 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069C">
        <w:rPr>
          <w:rFonts w:ascii="Times New Roman" w:hAnsi="Times New Roman"/>
          <w:sz w:val="28"/>
          <w:szCs w:val="28"/>
          <w:lang w:eastAsia="ru-RU"/>
        </w:rPr>
        <w:t>Глава 2. Компетенция органов местного самоуправления</w:t>
      </w:r>
      <w:r w:rsidRPr="005E069C">
        <w:rPr>
          <w:rFonts w:ascii="Times New Roman" w:hAnsi="Times New Roman"/>
          <w:sz w:val="28"/>
          <w:szCs w:val="28"/>
          <w:lang w:eastAsia="ru-RU"/>
        </w:rPr>
        <w:br/>
        <w:t>муниципального образования в сфере приватизации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69C">
        <w:rPr>
          <w:rFonts w:ascii="Times New Roman" w:hAnsi="Times New Roman"/>
          <w:sz w:val="28"/>
          <w:szCs w:val="28"/>
          <w:lang w:eastAsia="ru-RU"/>
        </w:rPr>
        <w:t>3. Представительный орган муниципального образования (наименование представительного органа муниципального образования в соответствии с уставом муниципального образования):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69C">
        <w:rPr>
          <w:rFonts w:ascii="Times New Roman" w:hAnsi="Times New Roman"/>
          <w:sz w:val="28"/>
          <w:szCs w:val="28"/>
          <w:lang w:eastAsia="ru-RU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отнесены к компетенции других органов местного самоуправления муниципального образования уставом муниципального образования и настоящим Положением;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69C">
        <w:rPr>
          <w:rFonts w:ascii="Times New Roman" w:hAnsi="Times New Roman"/>
          <w:sz w:val="28"/>
          <w:szCs w:val="28"/>
          <w:lang w:eastAsia="ru-RU"/>
        </w:rPr>
        <w:t>2) утверждает прогнозный план приватизации муниципального имущества;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69C">
        <w:rPr>
          <w:rFonts w:ascii="Times New Roman" w:hAnsi="Times New Roman"/>
          <w:sz w:val="28"/>
          <w:szCs w:val="28"/>
          <w:lang w:eastAsia="ru-RU"/>
        </w:rPr>
        <w:t xml:space="preserve">4.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Октябрьского сельского поселения Залегощенского района Орловской области</w:t>
      </w:r>
      <w:r w:rsidRPr="005E069C">
        <w:rPr>
          <w:rFonts w:ascii="Times New Roman" w:hAnsi="Times New Roman"/>
          <w:sz w:val="28"/>
          <w:szCs w:val="28"/>
          <w:lang w:eastAsia="ru-RU"/>
        </w:rPr>
        <w:t xml:space="preserve"> (далее – Администрация) в соответствии с требованиями настоящего Положения: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69C">
        <w:rPr>
          <w:rFonts w:ascii="Times New Roman" w:hAnsi="Times New Roman"/>
          <w:sz w:val="28"/>
          <w:szCs w:val="28"/>
          <w:lang w:eastAsia="ru-RU"/>
        </w:rPr>
        <w:lastRenderedPageBreak/>
        <w:t>1) обеспечивает планирование приватизации муниципального имущества;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  <w:lang w:eastAsia="ru-RU"/>
        </w:rPr>
        <w:t xml:space="preserve">2) самостоятельно осуществляет функции по продаже муниципального имущества, если представительным органом муниципального образования не принято решение, которым поручено </w:t>
      </w:r>
      <w:r w:rsidRPr="005E069C">
        <w:rPr>
          <w:rFonts w:ascii="Times New Roman" w:hAnsi="Times New Roman"/>
          <w:sz w:val="28"/>
          <w:szCs w:val="28"/>
        </w:rPr>
        <w:t>юридическим лицам, указанным в Федеральном законе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  <w:lang w:eastAsia="ru-RU"/>
        </w:rPr>
        <w:t xml:space="preserve">3) ежегодно в установленном порядке представляет информацию о результатах приватизации муниципального имущества за прошедший год в уполномоченный орган государственной власти Орловской области в целях дальнейшего ее представления </w:t>
      </w:r>
      <w:r w:rsidRPr="005E069C">
        <w:rPr>
          <w:rFonts w:ascii="Times New Roman" w:hAnsi="Times New Roman"/>
          <w:sz w:val="28"/>
          <w:szCs w:val="28"/>
        </w:rPr>
        <w:t>в Правительство Российской Федерации или уполномоченный федеральный орган исполнительной власти;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 xml:space="preserve">4) ежегодно не позднее </w:t>
      </w:r>
      <w:r>
        <w:rPr>
          <w:rFonts w:ascii="Times New Roman" w:hAnsi="Times New Roman"/>
          <w:sz w:val="28"/>
          <w:szCs w:val="28"/>
        </w:rPr>
        <w:t>15.02.2022 года</w:t>
      </w:r>
      <w:r w:rsidRPr="005E069C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5E069C">
        <w:rPr>
          <w:rFonts w:ascii="Times New Roman" w:hAnsi="Times New Roman"/>
          <w:sz w:val="28"/>
          <w:szCs w:val="28"/>
        </w:rPr>
        <w:t xml:space="preserve"> представляет информацию о результатах </w:t>
      </w:r>
      <w:r w:rsidRPr="005E069C">
        <w:rPr>
          <w:rFonts w:ascii="Times New Roman" w:hAnsi="Times New Roman"/>
          <w:sz w:val="28"/>
          <w:szCs w:val="28"/>
          <w:lang w:eastAsia="ru-RU"/>
        </w:rPr>
        <w:t>приватизации муниципального имущества за прошедший год в представительный орган муниципального образования;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5)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имущества,  представляют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6) принимает решения об условиях приватизации муниципального имущества;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 xml:space="preserve">7) в соответствии со статьей 20 Федерального закона № 178-ФЗ устанавливает порядок разработки и утверждения условий конкурса по продаже </w:t>
      </w:r>
      <w:r w:rsidRPr="005E069C">
        <w:rPr>
          <w:rFonts w:ascii="Times New Roman" w:hAnsi="Times New Roman"/>
          <w:bCs/>
          <w:sz w:val="28"/>
          <w:szCs w:val="28"/>
        </w:rPr>
        <w:t>акций акционерного общества, долей в уставном капитале общества с ограниченной ответственностью, которые составляют более чем 50 процентов уставного капитала указанных обществ,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5E069C">
        <w:rPr>
          <w:rFonts w:ascii="Times New Roman" w:hAnsi="Times New Roman"/>
          <w:sz w:val="28"/>
          <w:szCs w:val="28"/>
        </w:rPr>
        <w:t>, порядок контроля за их исполнением и порядок подтверждения победителем конкурса исполнения таких условий;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8)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ответственностью, которые составляют более чем 50 процентов уставного капитала указанных обществ, голосования по вопросам, предусмотренным пунктом 19 статьи 20 Федерального закона № 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9)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lastRenderedPageBreak/>
        <w:t>10) осуществляет контроль за приватизацией муниципального имущества;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11) устанавливает порядок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12) осуществляет иные функции, предусмотренные настоящим Положением.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61EB" w:rsidRPr="005E069C" w:rsidRDefault="00A461EB" w:rsidP="00A461EB">
      <w:pPr>
        <w:keepNext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 xml:space="preserve">Глава 3. Информационное обеспечение </w:t>
      </w:r>
    </w:p>
    <w:p w:rsidR="00A461EB" w:rsidRPr="005E069C" w:rsidRDefault="00A461EB" w:rsidP="00A461EB">
      <w:pPr>
        <w:keepNext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приватизации муниципального имущества</w:t>
      </w:r>
    </w:p>
    <w:p w:rsidR="00A461EB" w:rsidRPr="005E069C" w:rsidRDefault="00A461EB" w:rsidP="00A461EB">
      <w:pPr>
        <w:keepNext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 xml:space="preserve">5. На сайте в информационно-телекоммуникационной сети «Интернет» </w:t>
      </w:r>
      <w:r w:rsidRPr="005E069C">
        <w:rPr>
          <w:rFonts w:ascii="Times New Roman" w:hAnsi="Times New Roman"/>
          <w:sz w:val="28"/>
          <w:szCs w:val="28"/>
          <w:lang w:val="en-US"/>
        </w:rPr>
        <w:t>http</w:t>
      </w:r>
      <w:r w:rsidRPr="005E069C">
        <w:rPr>
          <w:rFonts w:ascii="Times New Roman" w:hAnsi="Times New Roman"/>
          <w:sz w:val="28"/>
          <w:szCs w:val="28"/>
        </w:rPr>
        <w:t>://</w:t>
      </w:r>
      <w:r w:rsidRPr="00514148">
        <w:t xml:space="preserve"> </w:t>
      </w:r>
      <w:r w:rsidRPr="00514148">
        <w:rPr>
          <w:rFonts w:ascii="Times New Roman" w:hAnsi="Times New Roman"/>
          <w:sz w:val="28"/>
          <w:szCs w:val="28"/>
        </w:rPr>
        <w:t>http://</w:t>
      </w:r>
      <w:r>
        <w:rPr>
          <w:rFonts w:ascii="Times New Roman" w:hAnsi="Times New Roman"/>
          <w:sz w:val="28"/>
          <w:szCs w:val="28"/>
          <w:lang w:val="en-US"/>
        </w:rPr>
        <w:t>octyabr</w:t>
      </w:r>
      <w:r w:rsidRPr="00514148">
        <w:rPr>
          <w:rFonts w:ascii="Times New Roman" w:hAnsi="Times New Roman"/>
          <w:sz w:val="28"/>
          <w:szCs w:val="28"/>
        </w:rPr>
        <w:t xml:space="preserve">skoe.admzalegosh.ru/ </w:t>
      </w:r>
      <w:r w:rsidRPr="005E069C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Pr="005E069C">
        <w:rPr>
          <w:rFonts w:ascii="Times New Roman" w:hAnsi="Times New Roman"/>
          <w:sz w:val="28"/>
          <w:szCs w:val="28"/>
        </w:rPr>
        <w:t xml:space="preserve"> (далее – сайт в сети «Интернет») размещается: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2) прогнозный план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имущества.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6. Порядок и сроки размещения информации, указанной в пункте 5 настоящего Положения, определяется с учетом положений статей 10</w:t>
      </w:r>
      <w:r w:rsidRPr="005E069C">
        <w:rPr>
          <w:rFonts w:ascii="Times New Roman" w:hAnsi="Times New Roman"/>
          <w:sz w:val="28"/>
          <w:szCs w:val="28"/>
          <w:vertAlign w:val="superscript"/>
        </w:rPr>
        <w:t>1</w:t>
      </w:r>
      <w:r w:rsidRPr="005E069C">
        <w:rPr>
          <w:rFonts w:ascii="Times New Roman" w:hAnsi="Times New Roman"/>
          <w:sz w:val="28"/>
          <w:szCs w:val="28"/>
        </w:rPr>
        <w:t xml:space="preserve"> и 15 Федерального закона № 178-ФЗ.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69C">
        <w:rPr>
          <w:rFonts w:ascii="Times New Roman" w:hAnsi="Times New Roman"/>
          <w:sz w:val="28"/>
          <w:szCs w:val="28"/>
        </w:rPr>
        <w:t xml:space="preserve">7. </w:t>
      </w:r>
      <w:r w:rsidRPr="005E069C">
        <w:rPr>
          <w:rFonts w:ascii="Times New Roman" w:hAnsi="Times New Roman"/>
          <w:sz w:val="28"/>
          <w:szCs w:val="28"/>
          <w:lang w:eastAsia="ru-RU"/>
        </w:rPr>
        <w:t>Администрация осуществляет функции администратора сайта в сети «Интернет» и определяет порядок его функционирования.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61EB" w:rsidRPr="005E069C" w:rsidRDefault="00A461EB" w:rsidP="00A461EB">
      <w:pPr>
        <w:keepNext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 xml:space="preserve">Глава 4. Решение об условиях </w:t>
      </w:r>
    </w:p>
    <w:p w:rsidR="00A461EB" w:rsidRPr="005E069C" w:rsidRDefault="00A461EB" w:rsidP="00A461EB">
      <w:pPr>
        <w:keepNext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приватизации муниципального имущества</w:t>
      </w:r>
    </w:p>
    <w:p w:rsidR="00A461EB" w:rsidRPr="005E069C" w:rsidRDefault="00A461EB" w:rsidP="00A461EB">
      <w:pPr>
        <w:keepNext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69C">
        <w:rPr>
          <w:rFonts w:ascii="Times New Roman" w:hAnsi="Times New Roman"/>
          <w:sz w:val="28"/>
          <w:szCs w:val="28"/>
        </w:rPr>
        <w:t>8. Решения об условиях приватизации муниципального имущества принимаются Администрацией</w:t>
      </w:r>
      <w:r w:rsidRPr="005E069C">
        <w:rPr>
          <w:rFonts w:ascii="Times New Roman" w:hAnsi="Times New Roman"/>
          <w:sz w:val="28"/>
          <w:szCs w:val="28"/>
          <w:lang w:eastAsia="ru-RU"/>
        </w:rPr>
        <w:t xml:space="preserve"> в соответствии с прогнозным планом приватизации муниципального имущества и оформляются постановлением Администрации.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69C">
        <w:rPr>
          <w:rFonts w:ascii="Times New Roman" w:hAnsi="Times New Roman"/>
          <w:sz w:val="28"/>
          <w:szCs w:val="28"/>
          <w:lang w:eastAsia="ru-RU"/>
        </w:rPr>
        <w:t xml:space="preserve">9. Решения об условиях приватизации муниципального имущества должны подготавливаться и приниматься в сроки, позволяющие обеспечить </w:t>
      </w:r>
      <w:r w:rsidRPr="005E069C">
        <w:rPr>
          <w:rFonts w:ascii="Times New Roman" w:hAnsi="Times New Roman"/>
          <w:sz w:val="28"/>
          <w:szCs w:val="28"/>
          <w:lang w:eastAsia="ru-RU"/>
        </w:rPr>
        <w:lastRenderedPageBreak/>
        <w:t>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69C">
        <w:rPr>
          <w:rFonts w:ascii="Times New Roman" w:hAnsi="Times New Roman"/>
          <w:sz w:val="28"/>
          <w:szCs w:val="28"/>
          <w:lang w:eastAsia="ru-RU"/>
        </w:rPr>
        <w:t>10. Подготовка решений об условиях приватизации осуществляется в порядке, установленном Администрацией.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69C">
        <w:rPr>
          <w:rFonts w:ascii="Times New Roman" w:hAnsi="Times New Roman"/>
          <w:sz w:val="28"/>
          <w:szCs w:val="28"/>
          <w:lang w:eastAsia="ru-RU"/>
        </w:rPr>
        <w:t>11. В решении об условиях приватизации муниципального имущества должны содержаться следующие сведения: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1) наименование имущества и иные позволяющие его индивидуализировать сведения (характеристика имущества);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2) способ приватизации имущества;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3) начальная цена имущества (за исключением случая продажи муниципального имущества без объявления цены);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4) срок рассрочки платежа (в случае ее предоставления);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5) 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E069C">
        <w:rPr>
          <w:rFonts w:ascii="Times New Roman" w:hAnsi="Times New Roman"/>
          <w:spacing w:val="-4"/>
          <w:sz w:val="28"/>
          <w:szCs w:val="28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5E069C">
        <w:rPr>
          <w:rFonts w:ascii="Times New Roman" w:hAnsi="Times New Roman"/>
          <w:spacing w:val="-4"/>
          <w:sz w:val="28"/>
          <w:szCs w:val="28"/>
          <w:vertAlign w:val="superscript"/>
        </w:rPr>
        <w:t>1</w:t>
      </w:r>
      <w:r w:rsidRPr="005E069C">
        <w:rPr>
          <w:rFonts w:ascii="Times New Roman" w:hAnsi="Times New Roman"/>
          <w:spacing w:val="-4"/>
          <w:sz w:val="28"/>
          <w:szCs w:val="28"/>
        </w:rPr>
        <w:t xml:space="preserve"> Федерального закона № 178-ФЗ);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5E069C">
        <w:rPr>
          <w:rFonts w:ascii="Times New Roman" w:hAnsi="Times New Roman"/>
          <w:sz w:val="28"/>
          <w:szCs w:val="28"/>
          <w:vertAlign w:val="superscript"/>
        </w:rPr>
        <w:t>1</w:t>
      </w:r>
      <w:r w:rsidRPr="005E069C">
        <w:rPr>
          <w:rFonts w:ascii="Times New Roman" w:hAnsi="Times New Roman"/>
          <w:sz w:val="28"/>
          <w:szCs w:val="28"/>
        </w:rPr>
        <w:t xml:space="preserve"> Федерального закона № 178-ФЗ;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8) иные необходимые для приватизации имущества сведения.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12.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3)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13. Условия приватизации муниципального имущества, определенные в решении об условиях приватизации муниципального имущества, не подлежат изменению, за исключением случая, предусмотренного подпунктом 2 пункта 14 настоящего Положения.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69C">
        <w:rPr>
          <w:rFonts w:ascii="Times New Roman" w:hAnsi="Times New Roman"/>
          <w:sz w:val="28"/>
          <w:szCs w:val="28"/>
        </w:rPr>
        <w:t xml:space="preserve">14. В случае признания продажи муниципального имущества несостоявшейся Администрация в месячный срок должна принять одно из следующих решений, оформляемых постановлением </w:t>
      </w:r>
      <w:r w:rsidRPr="005E069C">
        <w:rPr>
          <w:rFonts w:ascii="Times New Roman" w:hAnsi="Times New Roman"/>
          <w:sz w:val="28"/>
          <w:szCs w:val="28"/>
          <w:lang w:eastAsia="ru-RU"/>
        </w:rPr>
        <w:t>Администрации: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69C">
        <w:rPr>
          <w:rFonts w:ascii="Times New Roman" w:hAnsi="Times New Roman"/>
          <w:sz w:val="28"/>
          <w:szCs w:val="28"/>
          <w:lang w:eastAsia="ru-RU"/>
        </w:rPr>
        <w:lastRenderedPageBreak/>
        <w:t>1) о продаже муниципального имущества ранее установленным способом;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69C">
        <w:rPr>
          <w:rFonts w:ascii="Times New Roman" w:hAnsi="Times New Roman"/>
          <w:sz w:val="28"/>
          <w:szCs w:val="28"/>
          <w:lang w:eastAsia="ru-RU"/>
        </w:rPr>
        <w:t>2) об изменении способа приватизации муниципального имущества;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69C">
        <w:rPr>
          <w:rFonts w:ascii="Times New Roman" w:hAnsi="Times New Roman"/>
          <w:sz w:val="28"/>
          <w:szCs w:val="28"/>
          <w:lang w:eastAsia="ru-RU"/>
        </w:rPr>
        <w:t>3) об отмене ранее принятого решения об условиях приватизации муниципального имущества.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  <w:lang w:eastAsia="ru-RU"/>
        </w:rPr>
        <w:t xml:space="preserve">Глава 5. </w:t>
      </w:r>
      <w:r w:rsidRPr="005E069C">
        <w:rPr>
          <w:rFonts w:ascii="Times New Roman" w:hAnsi="Times New Roman"/>
          <w:bCs/>
          <w:sz w:val="28"/>
          <w:szCs w:val="28"/>
        </w:rPr>
        <w:t>Требования к условиям конкурса по продаже акций</w:t>
      </w:r>
      <w:r w:rsidRPr="005E069C">
        <w:rPr>
          <w:rFonts w:ascii="Times New Roman" w:hAnsi="Times New Roman"/>
          <w:bCs/>
          <w:sz w:val="28"/>
          <w:szCs w:val="28"/>
        </w:rPr>
        <w:br/>
        <w:t>акционерного общества, долей в уставном капитале общества</w:t>
      </w:r>
      <w:r w:rsidRPr="005E069C">
        <w:rPr>
          <w:rFonts w:ascii="Times New Roman" w:hAnsi="Times New Roman"/>
          <w:bCs/>
          <w:sz w:val="28"/>
          <w:szCs w:val="28"/>
        </w:rPr>
        <w:br/>
        <w:t xml:space="preserve"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Федерации, к порядку осуществления контроля за исполнением условий конкурса и порядку </w:t>
      </w:r>
      <w:r w:rsidRPr="005E069C">
        <w:rPr>
          <w:rFonts w:ascii="Times New Roman" w:hAnsi="Times New Roman"/>
          <w:sz w:val="28"/>
          <w:szCs w:val="28"/>
        </w:rPr>
        <w:t>подтверждения победителем конкурса исполнения таких условий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bCs/>
          <w:sz w:val="28"/>
          <w:szCs w:val="28"/>
        </w:rPr>
        <w:t xml:space="preserve">15. </w:t>
      </w:r>
      <w:r w:rsidRPr="005E069C">
        <w:rPr>
          <w:rFonts w:ascii="Times New Roman" w:hAnsi="Times New Roman"/>
          <w:sz w:val="28"/>
          <w:szCs w:val="28"/>
        </w:rPr>
        <w:t xml:space="preserve">Условия конкурса </w:t>
      </w:r>
      <w:r w:rsidRPr="005E069C">
        <w:rPr>
          <w:rFonts w:ascii="Times New Roman" w:hAnsi="Times New Roman"/>
          <w:bCs/>
          <w:sz w:val="28"/>
          <w:szCs w:val="28"/>
        </w:rPr>
        <w:t xml:space="preserve"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конкурс), </w:t>
      </w:r>
      <w:r w:rsidRPr="005E069C">
        <w:rPr>
          <w:rFonts w:ascii="Times New Roman" w:hAnsi="Times New Roman"/>
          <w:sz w:val="28"/>
          <w:szCs w:val="28"/>
        </w:rPr>
        <w:t>определены пунктом 21 статьи 20 Федерального закона № 178-ФЗ.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16.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17.Условия конкурса не подлежат изменению.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 xml:space="preserve">18. Контроль за исполнением победителем конкурса условий конкурса осуществляет Администрация в соответствии с заключенным с победителем конкурса договором купли-продажи имущества в соответствии с установленным ей порядком с учетом раздела </w:t>
      </w:r>
      <w:r w:rsidRPr="005E069C">
        <w:rPr>
          <w:rFonts w:ascii="Times New Roman" w:hAnsi="Times New Roman"/>
          <w:sz w:val="28"/>
          <w:szCs w:val="28"/>
          <w:lang w:val="en-US"/>
        </w:rPr>
        <w:t>IV</w:t>
      </w:r>
      <w:r w:rsidRPr="005E069C">
        <w:rPr>
          <w:rFonts w:ascii="Times New Roman" w:hAnsi="Times New Roman"/>
          <w:sz w:val="28"/>
          <w:szCs w:val="28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 (далее – Положение № 860).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 xml:space="preserve"> 19. Состав и порядок организации работы комиссии, создаваемой в целях контроля за исполнением победителем конкурса условий конкурса, определяется Администрацией.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Глава 6. Требования к порядку осуществления контроля</w:t>
      </w:r>
      <w:r w:rsidRPr="005E069C">
        <w:rPr>
          <w:rFonts w:ascii="Times New Roman" w:hAnsi="Times New Roman"/>
          <w:sz w:val="28"/>
          <w:szCs w:val="28"/>
        </w:rPr>
        <w:br/>
        <w:t>за исполнением условий эксплуатационных обязательств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в отношении объектов электросетевого хозяйства, источников</w:t>
      </w:r>
      <w:r w:rsidRPr="005E069C">
        <w:rPr>
          <w:rFonts w:ascii="Times New Roman" w:hAnsi="Times New Roman"/>
          <w:sz w:val="28"/>
          <w:szCs w:val="28"/>
        </w:rPr>
        <w:br/>
        <w:t>тепловой энергии, тепловых сетей, централизованных систем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горячего водоснабжения и отдельных объектов таких систем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  <w:lang w:eastAsia="ru-RU"/>
        </w:rPr>
        <w:t xml:space="preserve">20. </w:t>
      </w:r>
      <w:r w:rsidRPr="005E069C">
        <w:rPr>
          <w:rFonts w:ascii="Times New Roman" w:hAnsi="Times New Roman"/>
          <w:sz w:val="28"/>
          <w:szCs w:val="28"/>
        </w:rPr>
        <w:t>Контроль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Администрация.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lastRenderedPageBreak/>
        <w:t>21. При осуществлении контроля, указанного в пункте 20 настоящего Положения, Администрация должна: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1) вести учет договоров купли-продажи соответствующего имущества;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2) принимать от покупателей имущества отчетные документы, подтверждающие выполнение условий эксплуатационных обязательств по форме и в сроки, установленные договорами купли-продажи имущества в соответствии с законодательством;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3) проводить проверки фактического исполнения условий эксплуатационных обязательств в месте расположения соответствующего имущества в сроки, определенные договорами купли-продажи имущества, путем составления соответствующих актов проверки;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4) принимать меры по расторжению договоров купли-продажи имущества в случае неисполнения либо ненадлежащего исполнения условий эксплуатационных обязательств в соответствии с законодательством.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  <w:lang w:eastAsia="ru-RU"/>
        </w:rPr>
        <w:t xml:space="preserve">22. Фактическое исполнение условий эксплуатационных обязательств проверяется </w:t>
      </w:r>
      <w:r w:rsidRPr="005E069C">
        <w:rPr>
          <w:rFonts w:ascii="Times New Roman" w:hAnsi="Times New Roman"/>
          <w:sz w:val="28"/>
          <w:szCs w:val="28"/>
        </w:rPr>
        <w:t>специально созданной для этих целей комиссией.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Состав и порядок организации работы указанной комиссии определяется Администрацией.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069C">
        <w:rPr>
          <w:rFonts w:ascii="Times New Roman" w:hAnsi="Times New Roman"/>
          <w:sz w:val="28"/>
          <w:szCs w:val="28"/>
          <w:lang w:eastAsia="ru-RU"/>
        </w:rPr>
        <w:t>Глава 7. Порядок оплаты муниципального имущества</w:t>
      </w:r>
      <w:r w:rsidRPr="005E069C">
        <w:rPr>
          <w:rFonts w:ascii="Times New Roman" w:hAnsi="Times New Roman"/>
          <w:sz w:val="28"/>
          <w:szCs w:val="28"/>
          <w:lang w:eastAsia="ru-RU"/>
        </w:rPr>
        <w:br/>
        <w:t>при его приватизации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E069C">
        <w:rPr>
          <w:rFonts w:ascii="Times New Roman" w:hAnsi="Times New Roman"/>
          <w:spacing w:val="-4"/>
          <w:sz w:val="28"/>
          <w:szCs w:val="28"/>
          <w:lang w:eastAsia="ru-RU"/>
        </w:rPr>
        <w:t xml:space="preserve">23. </w:t>
      </w:r>
      <w:r w:rsidRPr="005E069C">
        <w:rPr>
          <w:rFonts w:ascii="Times New Roman" w:hAnsi="Times New Roman"/>
          <w:spacing w:val="-4"/>
          <w:sz w:val="28"/>
          <w:szCs w:val="28"/>
        </w:rPr>
        <w:t>Оплата приобретаемого покупателем имущества производится единовременно или в рассрочку. Срок рассрочки не может быть более чем один год.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E069C">
        <w:rPr>
          <w:rFonts w:ascii="Times New Roman" w:hAnsi="Times New Roman"/>
          <w:spacing w:val="-4"/>
          <w:sz w:val="28"/>
          <w:szCs w:val="28"/>
        </w:rPr>
        <w:t>24.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 истечения срока, установленного для заключения договора купли-продажи имущества.</w:t>
      </w:r>
      <w:bookmarkStart w:id="1" w:name="Par2"/>
      <w:bookmarkEnd w:id="1"/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25. Денежные средства в счет оплаты приватизируемого имущества перечисляются победителем продажи приватизируемого имущества муниципального имущества в местный бюджет на счет, указанный в информационном сообщении о проведении продажи имущества, в сроки, определяемые в соответствии с Положением № 860.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26. Покупатель вправе оплатить приобретаемое государственное или муниципальное имущество досрочно.</w:t>
      </w:r>
    </w:p>
    <w:p w:rsidR="00A461EB" w:rsidRPr="005E069C" w:rsidRDefault="00A461EB" w:rsidP="00A461E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27. Передача покупателю приобретенного в рассрочку имущества осуществляется в порядке, установленном законодательством Российской</w:t>
      </w:r>
      <w:r w:rsidRPr="005E069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E069C">
        <w:rPr>
          <w:rFonts w:ascii="Times New Roman" w:hAnsi="Times New Roman"/>
          <w:sz w:val="28"/>
          <w:szCs w:val="28"/>
        </w:rPr>
        <w:t>Федерации и договором купли-продажи муниципального имущества, в срок, определенный пунктом 5 статьи 35 Федерального закона № 178-ФЗ.</w:t>
      </w:r>
    </w:p>
    <w:p w:rsidR="00A461EB" w:rsidRPr="005E069C" w:rsidRDefault="00A461EB" w:rsidP="00A46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A461EB" w:rsidRDefault="00A461EB" w:rsidP="00A461EB">
      <w:bookmarkStart w:id="2" w:name="_GoBack"/>
      <w:bookmarkEnd w:id="2"/>
    </w:p>
    <w:p w:rsidR="009F1A50" w:rsidRDefault="009F1A50"/>
    <w:sectPr w:rsidR="009F1A50" w:rsidSect="0007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FAC" w:rsidRDefault="00000FAC" w:rsidP="00A461EB">
      <w:pPr>
        <w:spacing w:after="0" w:line="240" w:lineRule="auto"/>
      </w:pPr>
      <w:r>
        <w:separator/>
      </w:r>
    </w:p>
  </w:endnote>
  <w:endnote w:type="continuationSeparator" w:id="0">
    <w:p w:rsidR="00000FAC" w:rsidRDefault="00000FAC" w:rsidP="00A4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FAC" w:rsidRDefault="00000FAC" w:rsidP="00A461EB">
      <w:pPr>
        <w:spacing w:after="0" w:line="240" w:lineRule="auto"/>
      </w:pPr>
      <w:r>
        <w:separator/>
      </w:r>
    </w:p>
  </w:footnote>
  <w:footnote w:type="continuationSeparator" w:id="0">
    <w:p w:rsidR="00000FAC" w:rsidRDefault="00000FAC" w:rsidP="00A461EB">
      <w:pPr>
        <w:spacing w:after="0" w:line="240" w:lineRule="auto"/>
      </w:pPr>
      <w:r>
        <w:continuationSeparator/>
      </w:r>
    </w:p>
  </w:footnote>
  <w:footnote w:id="1">
    <w:p w:rsidR="00A461EB" w:rsidRDefault="00A461EB" w:rsidP="00A461EB">
      <w:pPr>
        <w:pStyle w:val="a3"/>
        <w:ind w:firstLine="709"/>
        <w:jc w:val="both"/>
      </w:pPr>
      <w:r w:rsidRPr="003567C4">
        <w:rPr>
          <w:rStyle w:val="a5"/>
        </w:rPr>
        <w:footnoteRef/>
      </w:r>
      <w:r w:rsidRPr="003567C4">
        <w:t xml:space="preserve"> Указывается конкретная дата</w:t>
      </w:r>
      <w:r>
        <w:t xml:space="preserve">, которую необходимо определять с учетом того, </w:t>
      </w:r>
      <w:r w:rsidRPr="003567C4">
        <w:t>что информация о результатах приватизации имущества субъектов Российской Федерации и муниципального имущества за прошедший год представляется субъектами Российской Федерации до 1 марта.</w:t>
      </w:r>
    </w:p>
  </w:footnote>
  <w:footnote w:id="2">
    <w:p w:rsidR="00A461EB" w:rsidRDefault="00A461EB" w:rsidP="00A461EB">
      <w:pPr>
        <w:pStyle w:val="a3"/>
        <w:ind w:firstLine="709"/>
        <w:jc w:val="both"/>
      </w:pPr>
      <w:r w:rsidRPr="003567C4">
        <w:rPr>
          <w:rStyle w:val="a5"/>
        </w:rPr>
        <w:footnoteRef/>
      </w:r>
      <w:r w:rsidRPr="003567C4">
        <w:t xml:space="preserve"> Указывается сайт администрации муниципального образования или иной сайт в сети «Интернет», созданный в муниципальном образовании для размещения информации о приватизации. Таким сайтом </w:t>
      </w:r>
      <w:r w:rsidRPr="003567C4">
        <w:rPr>
          <w:b/>
          <w:u w:val="single"/>
        </w:rPr>
        <w:t>не</w:t>
      </w:r>
      <w:r w:rsidRPr="00DF54A5">
        <w:rPr>
          <w:u w:val="single"/>
        </w:rPr>
        <w:t> </w:t>
      </w:r>
      <w:r w:rsidRPr="00DF54A5">
        <w:rPr>
          <w:b/>
          <w:u w:val="single"/>
        </w:rPr>
        <w:t>может</w:t>
      </w:r>
      <w:r w:rsidRPr="003567C4">
        <w:t xml:space="preserve"> являться официальный сайт Российской Федерации в сети «Интернет» для размещения информации о проведении торгов, определенный Правительством Российской Федерации в соответствии со статьей 15 Федерального закона № 178-ФЗ. Информация, указанная в пункте 5 настоящего модельного акта подлежит размещению как на соответствующем официальном сайте Российской Федерации, так и на указанном в данном пункте сайте, созданном в муниципальном образовании.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1EB"/>
    <w:rsid w:val="00000FAC"/>
    <w:rsid w:val="000932DC"/>
    <w:rsid w:val="00143B90"/>
    <w:rsid w:val="001449AB"/>
    <w:rsid w:val="004B5C1B"/>
    <w:rsid w:val="004E0391"/>
    <w:rsid w:val="00667F7E"/>
    <w:rsid w:val="008455DD"/>
    <w:rsid w:val="009E0768"/>
    <w:rsid w:val="009F1A50"/>
    <w:rsid w:val="00A461EB"/>
    <w:rsid w:val="00A70904"/>
    <w:rsid w:val="00BC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EB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A461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461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461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A461EB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A461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A461E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A461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A461E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3">
    <w:name w:val="заголовок 3"/>
    <w:basedOn w:val="a"/>
    <w:next w:val="a"/>
    <w:rsid w:val="00A461EB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2363</Words>
  <Characters>13475</Characters>
  <Application>Microsoft Office Word</Application>
  <DocSecurity>0</DocSecurity>
  <Lines>112</Lines>
  <Paragraphs>31</Paragraphs>
  <ScaleCrop>false</ScaleCrop>
  <Company>Microsoft</Company>
  <LinksUpToDate>false</LinksUpToDate>
  <CharactersWithSpaces>15807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2022-01-20T11:06:00Z</cp:lastPrinted>
  <dcterms:created xsi:type="dcterms:W3CDTF">2022-01-20T10:53:00Z</dcterms:created>
  <dcterms:modified xsi:type="dcterms:W3CDTF">2022-04-27T08:16:00Z</dcterms:modified>
</cp:coreProperties>
</file>