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C8" w:rsidRPr="00DC7316" w:rsidRDefault="002C11C8" w:rsidP="002C11C8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b/>
          <w:sz w:val="28"/>
          <w:szCs w:val="28"/>
        </w:rPr>
      </w:pPr>
      <w:r w:rsidRPr="00DC731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C11C8" w:rsidRPr="00DC7316" w:rsidRDefault="002C11C8" w:rsidP="002C11C8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b/>
          <w:sz w:val="28"/>
          <w:szCs w:val="28"/>
        </w:rPr>
      </w:pPr>
      <w:r w:rsidRPr="00DC7316">
        <w:rPr>
          <w:rFonts w:ascii="Arial" w:hAnsi="Arial" w:cs="Arial"/>
          <w:b/>
          <w:sz w:val="28"/>
          <w:szCs w:val="28"/>
        </w:rPr>
        <w:t>ОРЛОВСКАЯ ОБЛАСТЬ</w:t>
      </w:r>
    </w:p>
    <w:p w:rsidR="002C11C8" w:rsidRPr="00DC7316" w:rsidRDefault="002C11C8" w:rsidP="002C11C8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b/>
          <w:sz w:val="28"/>
          <w:szCs w:val="28"/>
        </w:rPr>
      </w:pPr>
      <w:r w:rsidRPr="00DC7316">
        <w:rPr>
          <w:rFonts w:ascii="Arial" w:hAnsi="Arial" w:cs="Arial"/>
          <w:b/>
          <w:sz w:val="28"/>
          <w:szCs w:val="28"/>
        </w:rPr>
        <w:t>ЗАЛЕГОЩЕНСКИЙ РАЙОН</w:t>
      </w:r>
    </w:p>
    <w:p w:rsidR="002C11C8" w:rsidRPr="00DC7316" w:rsidRDefault="002C11C8" w:rsidP="002C11C8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b/>
          <w:sz w:val="28"/>
          <w:szCs w:val="28"/>
        </w:rPr>
      </w:pPr>
      <w:r w:rsidRPr="00DC7316">
        <w:rPr>
          <w:rFonts w:ascii="Arial" w:hAnsi="Arial" w:cs="Arial"/>
          <w:b/>
          <w:sz w:val="28"/>
          <w:szCs w:val="28"/>
        </w:rPr>
        <w:t>ОКТЯБРЬСКИЙ СЕЛЬСКИЙ  СОВЕТ НАРОДНЫХ ДЕПУТАТОВ</w:t>
      </w:r>
    </w:p>
    <w:p w:rsidR="002C11C8" w:rsidRPr="00DC7316" w:rsidRDefault="002C11C8" w:rsidP="002C11C8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b/>
          <w:sz w:val="28"/>
          <w:szCs w:val="28"/>
        </w:rPr>
      </w:pPr>
    </w:p>
    <w:p w:rsidR="002C11C8" w:rsidRPr="00DC7316" w:rsidRDefault="002C11C8" w:rsidP="002C11C8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b/>
          <w:sz w:val="28"/>
          <w:szCs w:val="28"/>
        </w:rPr>
      </w:pPr>
      <w:r w:rsidRPr="00DC7316">
        <w:rPr>
          <w:rFonts w:ascii="Arial" w:hAnsi="Arial" w:cs="Arial"/>
          <w:b/>
          <w:sz w:val="28"/>
          <w:szCs w:val="28"/>
        </w:rPr>
        <w:t>РЕШЕНИЕ</w:t>
      </w:r>
    </w:p>
    <w:p w:rsidR="002C11C8" w:rsidRPr="00DC7316" w:rsidRDefault="002C11C8" w:rsidP="002C11C8">
      <w:pPr>
        <w:tabs>
          <w:tab w:val="center" w:pos="-993"/>
          <w:tab w:val="left" w:pos="-709"/>
          <w:tab w:val="left" w:pos="-426"/>
        </w:tabs>
        <w:ind w:right="42"/>
        <w:jc w:val="both"/>
        <w:rPr>
          <w:rFonts w:ascii="Arial" w:hAnsi="Arial" w:cs="Arial"/>
          <w:b/>
          <w:sz w:val="28"/>
          <w:szCs w:val="28"/>
        </w:rPr>
      </w:pPr>
    </w:p>
    <w:p w:rsidR="002C11C8" w:rsidRPr="00DC7316" w:rsidRDefault="002C11C8" w:rsidP="002C11C8">
      <w:pPr>
        <w:rPr>
          <w:rFonts w:ascii="Arial" w:hAnsi="Arial" w:cs="Arial"/>
          <w:b/>
          <w:sz w:val="24"/>
          <w:szCs w:val="24"/>
        </w:rPr>
      </w:pPr>
    </w:p>
    <w:p w:rsidR="002C11C8" w:rsidRPr="00DC7316" w:rsidRDefault="002C11C8" w:rsidP="002C11C8">
      <w:pPr>
        <w:pStyle w:val="3"/>
        <w:keepNext w:val="0"/>
        <w:jc w:val="left"/>
        <w:outlineLvl w:val="9"/>
        <w:rPr>
          <w:rFonts w:ascii="Arial" w:hAnsi="Arial" w:cs="Arial"/>
        </w:rPr>
      </w:pPr>
      <w:r w:rsidRPr="00DC7316">
        <w:rPr>
          <w:rFonts w:ascii="Arial" w:hAnsi="Arial" w:cs="Arial"/>
        </w:rPr>
        <w:t>от 28 ноября  2019 г.                                                                                    № 96</w:t>
      </w:r>
    </w:p>
    <w:p w:rsidR="002C11C8" w:rsidRPr="00DC7316" w:rsidRDefault="002C11C8" w:rsidP="002C11C8">
      <w:pPr>
        <w:pStyle w:val="ConsPlusTitle"/>
        <w:jc w:val="both"/>
        <w:outlineLvl w:val="0"/>
        <w:rPr>
          <w:rFonts w:ascii="Arial" w:hAnsi="Arial" w:cs="Arial"/>
          <w:sz w:val="27"/>
          <w:szCs w:val="27"/>
        </w:rPr>
      </w:pPr>
    </w:p>
    <w:p w:rsidR="002C11C8" w:rsidRPr="00DC7316" w:rsidRDefault="002C11C8" w:rsidP="002C11C8">
      <w:pPr>
        <w:shd w:val="clear" w:color="auto" w:fill="FFFFFF"/>
        <w:spacing w:line="322" w:lineRule="exact"/>
        <w:ind w:left="5" w:right="1555"/>
        <w:rPr>
          <w:rFonts w:ascii="Arial" w:hAnsi="Arial" w:cs="Arial"/>
          <w:bCs/>
          <w:sz w:val="28"/>
          <w:szCs w:val="28"/>
        </w:rPr>
      </w:pPr>
      <w:r w:rsidRPr="00DC7316">
        <w:rPr>
          <w:rFonts w:ascii="Arial" w:hAnsi="Arial" w:cs="Arial"/>
          <w:bCs/>
          <w:sz w:val="28"/>
          <w:szCs w:val="28"/>
        </w:rPr>
        <w:t xml:space="preserve">О внесении изменений в решение </w:t>
      </w:r>
      <w:r w:rsidRPr="00DC7316">
        <w:rPr>
          <w:rFonts w:ascii="Arial" w:hAnsi="Arial" w:cs="Arial"/>
          <w:bCs/>
          <w:spacing w:val="-1"/>
          <w:sz w:val="28"/>
          <w:szCs w:val="28"/>
        </w:rPr>
        <w:t xml:space="preserve">Октябрьского сельского Совета народных депутатов </w:t>
      </w:r>
      <w:r w:rsidRPr="00DC7316">
        <w:rPr>
          <w:rFonts w:ascii="Arial" w:hAnsi="Arial" w:cs="Arial"/>
          <w:bCs/>
          <w:spacing w:val="-3"/>
          <w:sz w:val="28"/>
          <w:szCs w:val="28"/>
        </w:rPr>
        <w:t xml:space="preserve">от 26.12.2013 № 71 «Об утверждении Положения о порядке </w:t>
      </w:r>
      <w:r w:rsidRPr="00DC7316">
        <w:rPr>
          <w:rFonts w:ascii="Arial" w:hAnsi="Arial" w:cs="Arial"/>
          <w:bCs/>
          <w:sz w:val="28"/>
          <w:szCs w:val="28"/>
        </w:rPr>
        <w:t xml:space="preserve">рассмотрения заявок сельскохозяйственных </w:t>
      </w:r>
      <w:r w:rsidRPr="00DC7316">
        <w:rPr>
          <w:rFonts w:ascii="Arial" w:hAnsi="Arial" w:cs="Arial"/>
          <w:bCs/>
          <w:spacing w:val="-1"/>
          <w:sz w:val="28"/>
          <w:szCs w:val="28"/>
        </w:rPr>
        <w:t xml:space="preserve">организаций и крестьянских (фермерских) </w:t>
      </w:r>
      <w:r w:rsidRPr="00DC7316">
        <w:rPr>
          <w:rFonts w:ascii="Arial" w:hAnsi="Arial" w:cs="Arial"/>
          <w:bCs/>
          <w:sz w:val="28"/>
          <w:szCs w:val="28"/>
        </w:rPr>
        <w:t xml:space="preserve">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</w:t>
      </w:r>
      <w:r w:rsidRPr="00DC7316">
        <w:rPr>
          <w:rFonts w:ascii="Arial" w:hAnsi="Arial" w:cs="Arial"/>
          <w:bCs/>
          <w:spacing w:val="-1"/>
          <w:sz w:val="28"/>
          <w:szCs w:val="28"/>
        </w:rPr>
        <w:t>Октябрьского</w:t>
      </w:r>
      <w:r w:rsidRPr="00DC7316">
        <w:rPr>
          <w:rFonts w:ascii="Arial" w:hAnsi="Arial" w:cs="Arial"/>
          <w:bCs/>
          <w:sz w:val="28"/>
          <w:szCs w:val="28"/>
        </w:rPr>
        <w:t xml:space="preserve"> сельского поселения»</w:t>
      </w:r>
    </w:p>
    <w:p w:rsidR="002C11C8" w:rsidRPr="00DC7316" w:rsidRDefault="002C11C8" w:rsidP="002C11C8">
      <w:pPr>
        <w:shd w:val="clear" w:color="auto" w:fill="FFFFFF"/>
        <w:spacing w:line="322" w:lineRule="exact"/>
        <w:ind w:left="5" w:right="1555"/>
        <w:rPr>
          <w:rFonts w:ascii="Arial" w:hAnsi="Arial" w:cs="Arial"/>
          <w:sz w:val="24"/>
          <w:szCs w:val="24"/>
        </w:rPr>
      </w:pPr>
    </w:p>
    <w:p w:rsidR="002C11C8" w:rsidRPr="00DC7316" w:rsidRDefault="002C11C8" w:rsidP="002C11C8">
      <w:pPr>
        <w:shd w:val="clear" w:color="auto" w:fill="FFFFFF"/>
        <w:spacing w:line="322" w:lineRule="exact"/>
        <w:ind w:left="5" w:firstLine="730"/>
        <w:jc w:val="both"/>
        <w:rPr>
          <w:rFonts w:ascii="Arial" w:hAnsi="Arial" w:cs="Arial"/>
          <w:sz w:val="28"/>
          <w:szCs w:val="28"/>
        </w:rPr>
      </w:pPr>
      <w:r w:rsidRPr="00DC7316">
        <w:rPr>
          <w:rFonts w:ascii="Arial" w:hAnsi="Arial" w:cs="Arial"/>
          <w:sz w:val="28"/>
          <w:szCs w:val="28"/>
        </w:rPr>
        <w:t>Рассмотрев протест прокуратуры Залегощенского района Орловской области в целях приведения муниципальных правовых актов в соответствие                  с действующим законодательством, в соответствии с Федеральным законом            от 06.10.2003 № 131-ФЗ «Об общих принципах организации местного самоуправления в Российской Федерации», Федеральным законом                            от 24.07.2002 № 101-ФЗ «Об обороте земель сельскохозяйственного назначения», Федеральным законом от 13.07.2002 № 218-ФЗ                                      «О государственной регистрации недвижимости». Уставом Октябрьского сельского поселения Залегощенского района Орловской области, Октябрьского сельский Совет народных депутатов Залегощенского района Орловской области РЕШИЛ:</w:t>
      </w:r>
    </w:p>
    <w:p w:rsidR="002C11C8" w:rsidRPr="00DC7316" w:rsidRDefault="002C11C8" w:rsidP="002C11C8">
      <w:pPr>
        <w:shd w:val="clear" w:color="auto" w:fill="FFFFFF"/>
        <w:spacing w:line="322" w:lineRule="exact"/>
        <w:ind w:left="5" w:firstLine="730"/>
        <w:jc w:val="both"/>
        <w:rPr>
          <w:rFonts w:ascii="Arial" w:hAnsi="Arial" w:cs="Arial"/>
          <w:sz w:val="24"/>
          <w:szCs w:val="24"/>
        </w:rPr>
      </w:pPr>
      <w:r w:rsidRPr="00DC7316">
        <w:rPr>
          <w:rFonts w:ascii="Arial" w:hAnsi="Arial" w:cs="Arial"/>
          <w:sz w:val="28"/>
          <w:szCs w:val="28"/>
        </w:rPr>
        <w:t>1.Внести изменения в Положение о порядке рассмотрения заявок сельскохозяйственных организаций и крестьянских (фермерских) хозяйств                 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Октябрьского сельского поселения следующие изменения:</w:t>
      </w:r>
    </w:p>
    <w:p w:rsidR="002C11C8" w:rsidRPr="00DC7316" w:rsidRDefault="002C11C8" w:rsidP="002C11C8">
      <w:pPr>
        <w:shd w:val="clear" w:color="auto" w:fill="FFFFFF"/>
        <w:spacing w:line="322" w:lineRule="exact"/>
        <w:ind w:right="5" w:firstLine="739"/>
        <w:jc w:val="both"/>
        <w:rPr>
          <w:rFonts w:ascii="Arial" w:hAnsi="Arial" w:cs="Arial"/>
        </w:rPr>
      </w:pPr>
      <w:r w:rsidRPr="00DC7316">
        <w:rPr>
          <w:rFonts w:ascii="Arial" w:hAnsi="Arial" w:cs="Arial"/>
          <w:sz w:val="28"/>
          <w:szCs w:val="28"/>
        </w:rPr>
        <w:t>1.1 пункт 2.2 Положения изложить в новой редакции: «2.2. Не позднее чем в течение одного месяца со дня возникновения права муниципальной собственности на земельную долю, Администрация Октябрьского сельского поселения  опубликовывает в газете  «Орловская правда» и размещает                       на</w:t>
      </w:r>
      <w:r w:rsidRPr="00DC7316">
        <w:rPr>
          <w:rFonts w:ascii="Arial" w:hAnsi="Arial" w:cs="Arial"/>
        </w:rPr>
        <w:t xml:space="preserve"> </w:t>
      </w:r>
      <w:r w:rsidRPr="00DC7316">
        <w:rPr>
          <w:rFonts w:ascii="Arial" w:hAnsi="Arial" w:cs="Arial"/>
          <w:sz w:val="28"/>
          <w:szCs w:val="28"/>
        </w:rPr>
        <w:t xml:space="preserve">официальном сайте </w:t>
      </w:r>
      <w:r w:rsidRPr="00DC7316">
        <w:rPr>
          <w:rFonts w:ascii="Arial" w:hAnsi="Arial" w:cs="Arial"/>
          <w:sz w:val="28"/>
          <w:szCs w:val="28"/>
        </w:rPr>
        <w:lastRenderedPageBreak/>
        <w:t>администрации сельского поселения в информационно -коммуникационной сети «Интернет» о возможности приобретения земельной доли на условиях, указанных в и.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2C11C8" w:rsidRPr="00DC7316" w:rsidRDefault="002C11C8" w:rsidP="002C11C8">
      <w:pPr>
        <w:shd w:val="clear" w:color="auto" w:fill="FFFFFF"/>
        <w:spacing w:line="322" w:lineRule="exact"/>
        <w:ind w:left="5" w:right="10" w:firstLine="586"/>
        <w:jc w:val="both"/>
        <w:rPr>
          <w:rFonts w:ascii="Arial" w:hAnsi="Arial" w:cs="Arial"/>
        </w:rPr>
      </w:pPr>
      <w:r w:rsidRPr="00DC7316">
        <w:rPr>
          <w:rFonts w:ascii="Arial" w:hAnsi="Arial" w:cs="Arial"/>
          <w:sz w:val="28"/>
          <w:szCs w:val="28"/>
        </w:rPr>
        <w:t>1.2 пункт 2.8 Положения изложить в новой редакции:                                       «2.8. Государственная регистрация права на земельную долю осуществляется в соответствии Федеральным законом от 13 июля 2015 года №2018-ФЗ                            «О государственной регистрации недвижимости».</w:t>
      </w:r>
    </w:p>
    <w:p w:rsidR="002C11C8" w:rsidRPr="00DC7316" w:rsidRDefault="002C11C8" w:rsidP="002C11C8">
      <w:pPr>
        <w:shd w:val="clear" w:color="auto" w:fill="FFFFFF"/>
        <w:spacing w:line="322" w:lineRule="exact"/>
        <w:ind w:left="10" w:firstLine="706"/>
        <w:jc w:val="both"/>
        <w:rPr>
          <w:rFonts w:ascii="Arial" w:hAnsi="Arial" w:cs="Arial"/>
        </w:rPr>
      </w:pPr>
      <w:r w:rsidRPr="00DC7316">
        <w:rPr>
          <w:rFonts w:ascii="Arial" w:hAnsi="Arial" w:cs="Arial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2C11C8" w:rsidRPr="00DC7316" w:rsidRDefault="002C11C8" w:rsidP="002C11C8">
      <w:pPr>
        <w:rPr>
          <w:rFonts w:ascii="Arial" w:hAnsi="Arial" w:cs="Arial"/>
        </w:rPr>
      </w:pPr>
    </w:p>
    <w:p w:rsidR="002C11C8" w:rsidRPr="00DC7316" w:rsidRDefault="002C11C8" w:rsidP="002C11C8">
      <w:pPr>
        <w:rPr>
          <w:rFonts w:ascii="Arial" w:hAnsi="Arial" w:cs="Arial"/>
          <w:bCs/>
          <w:sz w:val="28"/>
          <w:szCs w:val="28"/>
        </w:rPr>
      </w:pPr>
    </w:p>
    <w:p w:rsidR="002C11C8" w:rsidRPr="00DC7316" w:rsidRDefault="002C11C8" w:rsidP="002C11C8">
      <w:pPr>
        <w:rPr>
          <w:rFonts w:ascii="Arial" w:hAnsi="Arial" w:cs="Arial"/>
          <w:bCs/>
          <w:sz w:val="28"/>
          <w:szCs w:val="28"/>
        </w:rPr>
      </w:pPr>
    </w:p>
    <w:p w:rsidR="002C11C8" w:rsidRPr="00DC7316" w:rsidRDefault="002C11C8" w:rsidP="002C11C8">
      <w:pPr>
        <w:rPr>
          <w:rFonts w:ascii="Arial" w:hAnsi="Arial" w:cs="Arial"/>
          <w:bCs/>
          <w:sz w:val="28"/>
          <w:szCs w:val="28"/>
        </w:rPr>
      </w:pPr>
      <w:r w:rsidRPr="00DC7316">
        <w:rPr>
          <w:rFonts w:ascii="Arial" w:hAnsi="Arial" w:cs="Arial"/>
          <w:bCs/>
          <w:sz w:val="28"/>
          <w:szCs w:val="28"/>
        </w:rPr>
        <w:t>И.о.Главы сельского поселения                                      Н.Г.Ерохина</w:t>
      </w:r>
    </w:p>
    <w:p w:rsidR="00D2311D" w:rsidRPr="00DC7316" w:rsidRDefault="00D2311D">
      <w:pPr>
        <w:rPr>
          <w:rFonts w:ascii="Arial" w:hAnsi="Arial" w:cs="Arial"/>
        </w:rPr>
      </w:pPr>
    </w:p>
    <w:sectPr w:rsidR="00D2311D" w:rsidRPr="00DC7316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C11C8"/>
    <w:rsid w:val="001549A6"/>
    <w:rsid w:val="002C11C8"/>
    <w:rsid w:val="00664C46"/>
    <w:rsid w:val="00D2311D"/>
    <w:rsid w:val="00DC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2C11C8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customStyle="1" w:styleId="ConsPlusTitle">
    <w:name w:val="ConsPlusTitle"/>
    <w:rsid w:val="002C1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2019-12-31T07:33:00Z</dcterms:created>
  <dcterms:modified xsi:type="dcterms:W3CDTF">2020-01-27T07:53:00Z</dcterms:modified>
</cp:coreProperties>
</file>