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A5" w:rsidRDefault="00874ACD" w:rsidP="00A12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36" style="position:absolute;left:0;text-align:left;margin-left:189.45pt;margin-top:-22.2pt;width:274.5pt;height:103.5pt;z-index:251656704" fillcolor="white [3212]" strokecolor="white [3212]">
            <v:textbox>
              <w:txbxContent>
                <w:p w:rsidR="00C03EE2" w:rsidRPr="009803A5" w:rsidRDefault="00C03EE2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9803A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№ </w:t>
                  </w:r>
                  <w:r w:rsidR="00D70AE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(3</w:t>
                  </w:r>
                  <w:r w:rsidR="00D70AE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) </w:t>
                  </w:r>
                </w:p>
                <w:p w:rsidR="00C03EE2" w:rsidRDefault="00D70AE5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30 сентября</w:t>
                  </w:r>
                  <w:r w:rsidR="00C03EE2" w:rsidRPr="009803A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</w:t>
                  </w:r>
                  <w:r w:rsidR="00C03EE2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2025</w:t>
                  </w:r>
                  <w:r w:rsidR="00C03EE2" w:rsidRPr="009803A5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года</w:t>
                  </w:r>
                </w:p>
                <w:p w:rsidR="00C03EE2" w:rsidRDefault="00C03EE2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бесплатно</w:t>
                  </w:r>
                </w:p>
                <w:p w:rsidR="00C03EE2" w:rsidRDefault="00C03EE2" w:rsidP="00C853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</w:p>
              </w:txbxContent>
            </v:textbox>
          </v:rect>
        </w:pict>
      </w:r>
    </w:p>
    <w:p w:rsidR="00A122A5" w:rsidRDefault="00A122A5" w:rsidP="00A12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C9" w:rsidRDefault="00463DC9" w:rsidP="00A12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3B4" w:rsidRDefault="00874ACD" w:rsidP="00A122A5">
      <w:pPr>
        <w:rPr>
          <w:rFonts w:ascii="Times New Roman" w:hAnsi="Times New Roman" w:cs="Times New Roman"/>
          <w:b/>
          <w:sz w:val="28"/>
          <w:szCs w:val="28"/>
        </w:rPr>
      </w:pPr>
      <w:r w:rsidRPr="00874ACD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pt;height:247.5pt" fillcolor="#369" stroked="f">
            <v:shadow on="t" color="#b2b2b2" opacity="52429f" offset="3pt"/>
            <v:textpath style="font-family:&quot;Times New Roman&quot;;v-text-kern:t" trim="t" fitpath="t" string="ИНФОРМАЦИОННЫЙ&#10;ВЕСТНИК&#10;ОКТЯБРЬСКОГО СЕЛЬСКОГО ПОСЕЛЕНИЯ&#10;ЗАЛЕГОЩЕНСКОГО РАЙОНА&#10;"/>
          </v:shape>
        </w:pict>
      </w:r>
    </w:p>
    <w:tbl>
      <w:tblPr>
        <w:tblpPr w:leftFromText="180" w:rightFromText="180" w:vertAnchor="text" w:horzAnchor="margin" w:tblpXSpec="center" w:tblpY="13"/>
        <w:tblW w:w="10684" w:type="dxa"/>
        <w:tblLook w:val="04A0"/>
      </w:tblPr>
      <w:tblGrid>
        <w:gridCol w:w="10684"/>
      </w:tblGrid>
      <w:tr w:rsidR="00056E21" w:rsidTr="00056E21">
        <w:tc>
          <w:tcPr>
            <w:tcW w:w="10684" w:type="dxa"/>
          </w:tcPr>
          <w:p w:rsidR="00056E21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официальное периодическое </w:t>
            </w:r>
          </w:p>
          <w:p w:rsidR="00056E21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печатное средство массовой информации</w:t>
            </w:r>
          </w:p>
          <w:p w:rsidR="00056E21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органов местного самоуправления </w:t>
            </w:r>
            <w:r w:rsidR="000C3DE3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Октябрьского</w:t>
            </w:r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6E4C32" w:rsidRDefault="00056E21" w:rsidP="00714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>Залегощенского</w:t>
            </w:r>
            <w:proofErr w:type="spellEnd"/>
            <w:r w:rsidRPr="009803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Орловской области</w:t>
            </w:r>
          </w:p>
          <w:p w:rsidR="006E4C32" w:rsidRPr="009803A5" w:rsidRDefault="006E4C32" w:rsidP="00056E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4C32" w:rsidRDefault="006E4C32" w:rsidP="006E4C3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Учредители: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Редакция: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Адрес:</w:t>
      </w:r>
    </w:p>
    <w:p w:rsidR="006E4C32" w:rsidRPr="001A7D56" w:rsidRDefault="006E4C32" w:rsidP="006E4C32">
      <w:pPr>
        <w:spacing w:line="240" w:lineRule="auto"/>
        <w:rPr>
          <w:rFonts w:ascii="Times New Roman" w:hAnsi="Times New Roman"/>
        </w:rPr>
      </w:pPr>
      <w:r w:rsidRPr="001A7D56">
        <w:rPr>
          <w:rFonts w:ascii="Times New Roman" w:hAnsi="Times New Roman"/>
        </w:rPr>
        <w:t>Октябрьский сельский</w:t>
      </w:r>
      <w:r w:rsidRPr="001A7D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 w:rsidR="00E42CD2">
        <w:rPr>
          <w:rFonts w:ascii="Times New Roman" w:hAnsi="Times New Roman"/>
        </w:rPr>
        <w:t>Леонов А.В.</w:t>
      </w:r>
      <w:r w:rsidRPr="001A7D56">
        <w:rPr>
          <w:rFonts w:ascii="Times New Roman" w:hAnsi="Times New Roman"/>
        </w:rPr>
        <w:t xml:space="preserve"> – председатель</w:t>
      </w:r>
      <w:r w:rsidRPr="001A7D5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</w:t>
      </w:r>
      <w:r w:rsidRPr="001A7D56">
        <w:rPr>
          <w:rFonts w:ascii="Times New Roman" w:hAnsi="Times New Roman"/>
        </w:rPr>
        <w:t>учредителе</w:t>
      </w:r>
      <w:proofErr w:type="gramStart"/>
      <w:r w:rsidRPr="001A7D56">
        <w:rPr>
          <w:rFonts w:ascii="Times New Roman" w:hAnsi="Times New Roman"/>
        </w:rPr>
        <w:t>й(</w:t>
      </w:r>
      <w:proofErr w:type="gramEnd"/>
      <w:r w:rsidRPr="001A7D56">
        <w:rPr>
          <w:rFonts w:ascii="Times New Roman" w:hAnsi="Times New Roman"/>
        </w:rPr>
        <w:t>издателей,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 w:rsidRPr="001A7D56">
        <w:rPr>
          <w:rFonts w:ascii="Times New Roman" w:hAnsi="Times New Roman"/>
        </w:rPr>
        <w:t>Совет народных депутатов</w:t>
      </w:r>
      <w:r>
        <w:rPr>
          <w:rFonts w:ascii="Times New Roman" w:hAnsi="Times New Roman"/>
        </w:rPr>
        <w:t xml:space="preserve">        редакционного совета,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редакционного совета;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администрация                         </w:t>
      </w:r>
      <w:proofErr w:type="spellStart"/>
      <w:r w:rsidR="00E42CD2">
        <w:rPr>
          <w:rFonts w:ascii="Times New Roman" w:hAnsi="Times New Roman"/>
        </w:rPr>
        <w:t>Петрухин</w:t>
      </w:r>
      <w:proofErr w:type="spellEnd"/>
      <w:r w:rsidR="00E42CD2">
        <w:rPr>
          <w:rFonts w:ascii="Times New Roman" w:hAnsi="Times New Roman"/>
        </w:rPr>
        <w:t xml:space="preserve"> А.С.- </w:t>
      </w:r>
      <w:r>
        <w:rPr>
          <w:rFonts w:ascii="Times New Roman" w:hAnsi="Times New Roman"/>
        </w:rPr>
        <w:t xml:space="preserve"> заместитель                     303550, Орловская</w:t>
      </w:r>
      <w:r w:rsidR="00510B77">
        <w:rPr>
          <w:rFonts w:ascii="Times New Roman" w:hAnsi="Times New Roman"/>
        </w:rPr>
        <w:tab/>
      </w:r>
      <w:r w:rsidR="00510B77">
        <w:rPr>
          <w:rFonts w:ascii="Times New Roman" w:hAnsi="Times New Roman"/>
        </w:rPr>
        <w:tab/>
      </w:r>
      <w:r w:rsidR="00510B77">
        <w:rPr>
          <w:rFonts w:ascii="Times New Roman" w:hAnsi="Times New Roman"/>
        </w:rPr>
        <w:tab/>
      </w:r>
      <w:r w:rsidR="00C03EE2">
        <w:rPr>
          <w:rFonts w:ascii="Times New Roman" w:hAnsi="Times New Roman"/>
        </w:rPr>
        <w:t xml:space="preserve">                          </w:t>
      </w:r>
      <w:r w:rsidR="00510B77">
        <w:rPr>
          <w:rFonts w:ascii="Times New Roman" w:hAnsi="Times New Roman"/>
        </w:rPr>
        <w:t xml:space="preserve">   редакционного совета,                             </w:t>
      </w:r>
      <w:r w:rsidR="00C03EE2">
        <w:rPr>
          <w:rFonts w:ascii="Times New Roman" w:hAnsi="Times New Roman"/>
        </w:rPr>
        <w:t>область,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                         </w:t>
      </w:r>
      <w:r w:rsidR="00E42CD2">
        <w:rPr>
          <w:rFonts w:ascii="Times New Roman" w:hAnsi="Times New Roman"/>
        </w:rPr>
        <w:t>Ерохина Н.Г.</w:t>
      </w:r>
      <w:r>
        <w:rPr>
          <w:rFonts w:ascii="Times New Roman" w:hAnsi="Times New Roman"/>
        </w:rPr>
        <w:t xml:space="preserve"> – секретарь                    </w:t>
      </w:r>
      <w:proofErr w:type="spellStart"/>
      <w:r>
        <w:rPr>
          <w:rFonts w:ascii="Times New Roman" w:hAnsi="Times New Roman"/>
        </w:rPr>
        <w:t>Залегощенский</w:t>
      </w:r>
      <w:proofErr w:type="spellEnd"/>
      <w:r>
        <w:rPr>
          <w:rFonts w:ascii="Times New Roman" w:hAnsi="Times New Roman"/>
        </w:rPr>
        <w:t xml:space="preserve"> район,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образования Октябрьское           редакционного совета,                             с</w:t>
      </w:r>
      <w:proofErr w:type="gramStart"/>
      <w:r>
        <w:rPr>
          <w:rFonts w:ascii="Times New Roman" w:hAnsi="Times New Roman"/>
        </w:rPr>
        <w:t>.А</w:t>
      </w:r>
      <w:proofErr w:type="gramEnd"/>
      <w:r>
        <w:rPr>
          <w:rFonts w:ascii="Times New Roman" w:hAnsi="Times New Roman"/>
        </w:rPr>
        <w:t>рхангельское,</w:t>
      </w:r>
    </w:p>
    <w:p w:rsidR="006E4C32" w:rsidRDefault="006E4C32" w:rsidP="006E4C3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сельское поселение                      Члены совета:                                            ул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ривокзальная , д.1</w:t>
      </w:r>
    </w:p>
    <w:p w:rsidR="006E4C32" w:rsidRPr="00714B0B" w:rsidRDefault="006E4C32" w:rsidP="006E4C32">
      <w:pPr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Залегощенского</w:t>
      </w:r>
      <w:proofErr w:type="spellEnd"/>
      <w:r>
        <w:rPr>
          <w:rFonts w:ascii="Times New Roman" w:hAnsi="Times New Roman"/>
        </w:rPr>
        <w:t xml:space="preserve"> района                </w:t>
      </w:r>
      <w:r w:rsidR="00E42CD2">
        <w:rPr>
          <w:rFonts w:ascii="Times New Roman" w:hAnsi="Times New Roman"/>
        </w:rPr>
        <w:t>Шубина С.В.,</w:t>
      </w:r>
      <w:r>
        <w:rPr>
          <w:rFonts w:ascii="Times New Roman" w:hAnsi="Times New Roman"/>
        </w:rPr>
        <w:t xml:space="preserve"> </w:t>
      </w:r>
      <w:r w:rsidR="00E42CD2">
        <w:rPr>
          <w:rFonts w:ascii="Times New Roman" w:hAnsi="Times New Roman"/>
        </w:rPr>
        <w:t>Радченко Н.Б.</w:t>
      </w:r>
      <w:r>
        <w:rPr>
          <w:rFonts w:ascii="Times New Roman" w:hAnsi="Times New Roman"/>
        </w:rPr>
        <w:t>.                  телефон: 2-55-14</w:t>
      </w:r>
    </w:p>
    <w:p w:rsidR="00056E21" w:rsidRDefault="00056E21" w:rsidP="00C8537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56E21" w:rsidRDefault="00056E21" w:rsidP="00056E2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тираж </w:t>
      </w:r>
      <w:r w:rsidR="006E4C32">
        <w:rPr>
          <w:rFonts w:ascii="Times New Roman" w:hAnsi="Times New Roman" w:cs="Times New Roman"/>
          <w:b/>
        </w:rPr>
        <w:t xml:space="preserve">7 </w:t>
      </w:r>
      <w:r>
        <w:rPr>
          <w:rFonts w:ascii="Times New Roman" w:hAnsi="Times New Roman" w:cs="Times New Roman"/>
          <w:b/>
        </w:rPr>
        <w:t xml:space="preserve"> экземпляров</w:t>
      </w:r>
    </w:p>
    <w:p w:rsidR="006E4C32" w:rsidRDefault="006E4C32" w:rsidP="00714B0B">
      <w:pPr>
        <w:spacing w:after="0" w:line="240" w:lineRule="auto"/>
        <w:rPr>
          <w:rFonts w:ascii="Times New Roman" w:hAnsi="Times New Roman" w:cs="Times New Roman"/>
          <w:b/>
        </w:rPr>
      </w:pPr>
    </w:p>
    <w:p w:rsidR="00510B77" w:rsidRDefault="00510B77" w:rsidP="00714B0B">
      <w:pPr>
        <w:spacing w:after="0" w:line="240" w:lineRule="auto"/>
        <w:rPr>
          <w:rFonts w:ascii="Times New Roman" w:hAnsi="Times New Roman" w:cs="Times New Roman"/>
          <w:b/>
        </w:rPr>
      </w:pPr>
    </w:p>
    <w:p w:rsidR="006E4C32" w:rsidRDefault="006E4C32" w:rsidP="00056E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6E21" w:rsidRDefault="00056E21" w:rsidP="00056E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СОДЕРЖАНИЕ</w:t>
      </w:r>
    </w:p>
    <w:p w:rsidR="00056E21" w:rsidRPr="00A22904" w:rsidRDefault="00056E21" w:rsidP="00056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4F2" w:rsidRDefault="008A237E" w:rsidP="000F7945">
      <w:pPr>
        <w:pStyle w:val="31"/>
      </w:pPr>
      <w:r w:rsidRPr="007B1ACF">
        <w:rPr>
          <w:rFonts w:eastAsia="Calibri"/>
        </w:rPr>
        <w:t>1.</w:t>
      </w:r>
      <w:r w:rsidR="004E19B5">
        <w:rPr>
          <w:rFonts w:eastAsia="Calibri"/>
        </w:rPr>
        <w:tab/>
      </w:r>
      <w:r w:rsidR="004E19B5" w:rsidRPr="000F7945">
        <w:rPr>
          <w:rFonts w:eastAsia="Calibri"/>
          <w:b/>
        </w:rPr>
        <w:t>РЕШЕНИЕ</w:t>
      </w:r>
      <w:r w:rsidR="006C655E" w:rsidRPr="007B1ACF">
        <w:rPr>
          <w:rFonts w:eastAsia="Calibri"/>
        </w:rPr>
        <w:t xml:space="preserve"> Октябрьского сельского Совета народных депутатов </w:t>
      </w:r>
      <w:proofErr w:type="spellStart"/>
      <w:r w:rsidR="006C655E" w:rsidRPr="007B1ACF">
        <w:rPr>
          <w:rFonts w:eastAsia="Calibri"/>
        </w:rPr>
        <w:t>Залегощенского</w:t>
      </w:r>
      <w:proofErr w:type="spellEnd"/>
      <w:r w:rsidR="006C655E" w:rsidRPr="007B1ACF">
        <w:rPr>
          <w:rFonts w:eastAsia="Calibri"/>
        </w:rPr>
        <w:t xml:space="preserve"> района Орловской области «</w:t>
      </w:r>
      <w:r w:rsidR="000F7945" w:rsidRPr="00010A20">
        <w:rPr>
          <w:rFonts w:eastAsia="Calibri"/>
          <w:sz w:val="26"/>
          <w:szCs w:val="26"/>
        </w:rPr>
        <w:t xml:space="preserve">О внесении изменений в  решение Октябрьского сельского Совета народных депутатов от 24 декабря 2024 г № 98 "О бюджете Октябрьского сельского поселения </w:t>
      </w:r>
      <w:proofErr w:type="spellStart"/>
      <w:r w:rsidR="000F7945" w:rsidRPr="00010A20">
        <w:rPr>
          <w:rFonts w:eastAsia="Calibri"/>
          <w:sz w:val="26"/>
          <w:szCs w:val="26"/>
        </w:rPr>
        <w:t>Залегощенского</w:t>
      </w:r>
      <w:proofErr w:type="spellEnd"/>
      <w:r w:rsidR="000F7945" w:rsidRPr="00010A20">
        <w:rPr>
          <w:rFonts w:eastAsia="Calibri"/>
          <w:sz w:val="26"/>
          <w:szCs w:val="26"/>
        </w:rPr>
        <w:t xml:space="preserve"> района Орловской области на 2025 год и на плановый период 2026 и 2027 годов</w:t>
      </w:r>
      <w:r w:rsidR="006C655E" w:rsidRPr="007B1ACF">
        <w:t xml:space="preserve">»  от </w:t>
      </w:r>
      <w:r w:rsidR="00714B0B">
        <w:t>3</w:t>
      </w:r>
      <w:r w:rsidR="000F7945">
        <w:t>0</w:t>
      </w:r>
      <w:r w:rsidR="00714B0B">
        <w:t>.0</w:t>
      </w:r>
      <w:r w:rsidR="000F7945">
        <w:t>9</w:t>
      </w:r>
      <w:r w:rsidR="00E42CD2" w:rsidRPr="007B1ACF">
        <w:t>.202</w:t>
      </w:r>
      <w:r w:rsidR="00714B0B">
        <w:t>5</w:t>
      </w:r>
      <w:r w:rsidR="00E42CD2" w:rsidRPr="007B1ACF">
        <w:t xml:space="preserve"> </w:t>
      </w:r>
      <w:r w:rsidR="00AE5293">
        <w:t xml:space="preserve"> № </w:t>
      </w:r>
      <w:r w:rsidR="00714B0B">
        <w:t>1</w:t>
      </w:r>
      <w:r w:rsidR="000F7945">
        <w:t>11</w:t>
      </w:r>
    </w:p>
    <w:p w:rsidR="000F7945" w:rsidRPr="000F7945" w:rsidRDefault="000F7945" w:rsidP="000F7945"/>
    <w:p w:rsidR="00DF29DC" w:rsidRDefault="008A237E" w:rsidP="000F794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B1ACF">
        <w:rPr>
          <w:rFonts w:ascii="Times New Roman" w:hAnsi="Times New Roman" w:cs="Times New Roman"/>
          <w:sz w:val="28"/>
          <w:szCs w:val="28"/>
        </w:rPr>
        <w:t>2.</w:t>
      </w:r>
      <w:r w:rsidR="00AE5293">
        <w:rPr>
          <w:rFonts w:ascii="Times New Roman" w:hAnsi="Times New Roman" w:cs="Times New Roman"/>
          <w:sz w:val="28"/>
          <w:szCs w:val="28"/>
        </w:rPr>
        <w:t xml:space="preserve"> </w:t>
      </w:r>
      <w:r w:rsidR="004E19B5">
        <w:rPr>
          <w:rFonts w:ascii="Times New Roman" w:hAnsi="Times New Roman" w:cs="Times New Roman"/>
          <w:sz w:val="28"/>
          <w:szCs w:val="28"/>
        </w:rPr>
        <w:t>РЕШЕНИЕ</w:t>
      </w:r>
      <w:r w:rsidR="00DF29DC" w:rsidRPr="007B1ACF">
        <w:rPr>
          <w:rFonts w:ascii="Times New Roman" w:hAnsi="Times New Roman" w:cs="Times New Roman"/>
          <w:sz w:val="28"/>
          <w:szCs w:val="28"/>
        </w:rPr>
        <w:t xml:space="preserve"> </w:t>
      </w:r>
      <w:r w:rsidR="00DF29DC" w:rsidRPr="000F7945">
        <w:rPr>
          <w:rFonts w:ascii="Times New Roman" w:hAnsi="Times New Roman" w:cs="Times New Roman"/>
          <w:b w:val="0"/>
          <w:sz w:val="28"/>
          <w:szCs w:val="28"/>
        </w:rPr>
        <w:t xml:space="preserve">Октябрьского сельского Совета народных депутатов </w:t>
      </w:r>
      <w:proofErr w:type="spellStart"/>
      <w:r w:rsidR="00DF29DC" w:rsidRPr="000F7945">
        <w:rPr>
          <w:rFonts w:ascii="Times New Roman" w:hAnsi="Times New Roman" w:cs="Times New Roman"/>
          <w:b w:val="0"/>
          <w:sz w:val="28"/>
          <w:szCs w:val="28"/>
        </w:rPr>
        <w:t>Залегощенского</w:t>
      </w:r>
      <w:proofErr w:type="spellEnd"/>
      <w:r w:rsidR="00DF29DC" w:rsidRPr="000F7945">
        <w:rPr>
          <w:rFonts w:ascii="Times New Roman" w:hAnsi="Times New Roman" w:cs="Times New Roman"/>
          <w:b w:val="0"/>
          <w:sz w:val="28"/>
          <w:szCs w:val="28"/>
        </w:rPr>
        <w:t xml:space="preserve"> района Орловской области</w:t>
      </w:r>
      <w:r w:rsidR="00DF29DC" w:rsidRPr="007B1ACF">
        <w:rPr>
          <w:rFonts w:ascii="Times New Roman" w:hAnsi="Times New Roman" w:cs="Times New Roman"/>
          <w:sz w:val="28"/>
          <w:szCs w:val="28"/>
        </w:rPr>
        <w:t xml:space="preserve"> </w:t>
      </w:r>
      <w:r w:rsidR="000F7945">
        <w:rPr>
          <w:rFonts w:ascii="Times New Roman" w:hAnsi="Times New Roman" w:cs="Times New Roman"/>
          <w:sz w:val="28"/>
          <w:szCs w:val="28"/>
        </w:rPr>
        <w:t xml:space="preserve"> </w:t>
      </w:r>
      <w:r w:rsidR="00DF29DC" w:rsidRPr="007B1ACF">
        <w:rPr>
          <w:rFonts w:ascii="Times New Roman" w:hAnsi="Times New Roman" w:cs="Times New Roman"/>
          <w:sz w:val="28"/>
          <w:szCs w:val="28"/>
        </w:rPr>
        <w:t>«</w:t>
      </w:r>
      <w:r w:rsidR="000F7945" w:rsidRPr="00010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Положение «О муниципальной службе в Октябрьском сельском поселении </w:t>
      </w:r>
      <w:proofErr w:type="spellStart"/>
      <w:r w:rsidR="000F7945" w:rsidRPr="00010A20">
        <w:rPr>
          <w:rFonts w:ascii="Times New Roman" w:hAnsi="Times New Roman" w:cs="Times New Roman"/>
          <w:b w:val="0"/>
          <w:bCs w:val="0"/>
          <w:sz w:val="26"/>
          <w:szCs w:val="26"/>
        </w:rPr>
        <w:t>Залегощенского</w:t>
      </w:r>
      <w:proofErr w:type="spellEnd"/>
      <w:r w:rsidR="000F7945" w:rsidRPr="00010A2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района Орловской области</w:t>
      </w:r>
      <w:r w:rsidR="000F7945" w:rsidRPr="000F794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 </w:t>
      </w:r>
      <w:r w:rsidR="00DF29DC" w:rsidRPr="000F79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B0B" w:rsidRPr="000F794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</w:t>
      </w:r>
      <w:r w:rsidR="00714B0B" w:rsidRPr="000F7945">
        <w:rPr>
          <w:rFonts w:ascii="Times New Roman" w:hAnsi="Times New Roman" w:cs="Times New Roman"/>
          <w:b w:val="0"/>
          <w:sz w:val="28"/>
          <w:szCs w:val="28"/>
        </w:rPr>
        <w:t>3</w:t>
      </w:r>
      <w:r w:rsidR="000F7945" w:rsidRPr="000F7945">
        <w:rPr>
          <w:rFonts w:ascii="Times New Roman" w:hAnsi="Times New Roman" w:cs="Times New Roman"/>
          <w:b w:val="0"/>
          <w:sz w:val="28"/>
          <w:szCs w:val="28"/>
        </w:rPr>
        <w:t>0</w:t>
      </w:r>
      <w:r w:rsidR="00714B0B" w:rsidRPr="000F7945">
        <w:rPr>
          <w:rFonts w:ascii="Times New Roman" w:hAnsi="Times New Roman" w:cs="Times New Roman"/>
          <w:b w:val="0"/>
          <w:sz w:val="28"/>
          <w:szCs w:val="28"/>
        </w:rPr>
        <w:t>.0</w:t>
      </w:r>
      <w:r w:rsidR="000F7945" w:rsidRPr="000F7945">
        <w:rPr>
          <w:rFonts w:ascii="Times New Roman" w:hAnsi="Times New Roman" w:cs="Times New Roman"/>
          <w:b w:val="0"/>
          <w:sz w:val="28"/>
          <w:szCs w:val="28"/>
        </w:rPr>
        <w:t>9</w:t>
      </w:r>
      <w:r w:rsidR="00714B0B" w:rsidRPr="000F7945">
        <w:rPr>
          <w:rFonts w:ascii="Times New Roman" w:hAnsi="Times New Roman" w:cs="Times New Roman"/>
          <w:b w:val="0"/>
          <w:sz w:val="28"/>
          <w:szCs w:val="28"/>
        </w:rPr>
        <w:t>.2025  № 1</w:t>
      </w:r>
      <w:r w:rsidR="000F7945" w:rsidRPr="000F7945">
        <w:rPr>
          <w:rFonts w:ascii="Times New Roman" w:hAnsi="Times New Roman" w:cs="Times New Roman"/>
          <w:b w:val="0"/>
          <w:sz w:val="28"/>
          <w:szCs w:val="28"/>
        </w:rPr>
        <w:t>13</w:t>
      </w:r>
    </w:p>
    <w:p w:rsidR="000F7945" w:rsidRPr="000F7945" w:rsidRDefault="000F7945" w:rsidP="000F794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1ACF" w:rsidRDefault="008A237E" w:rsidP="000F7945">
      <w:pPr>
        <w:pStyle w:val="31"/>
      </w:pPr>
      <w:r w:rsidRPr="007B1ACF">
        <w:rPr>
          <w:rFonts w:eastAsia="Calibri"/>
        </w:rPr>
        <w:t>3.</w:t>
      </w:r>
      <w:r w:rsidR="00AE5293">
        <w:rPr>
          <w:rFonts w:eastAsia="Calibri"/>
        </w:rPr>
        <w:t xml:space="preserve"> </w:t>
      </w:r>
      <w:r w:rsidR="004E19B5">
        <w:rPr>
          <w:rFonts w:eastAsia="Calibri"/>
        </w:rPr>
        <w:tab/>
      </w:r>
      <w:r w:rsidR="004E19B5" w:rsidRPr="000F7945">
        <w:rPr>
          <w:rFonts w:eastAsia="Calibri"/>
          <w:b/>
        </w:rPr>
        <w:t>РЕШЕНИЕ</w:t>
      </w:r>
      <w:r w:rsidR="004E19B5" w:rsidRPr="000F7945">
        <w:rPr>
          <w:rFonts w:eastAsia="Calibri"/>
        </w:rPr>
        <w:t xml:space="preserve"> </w:t>
      </w:r>
      <w:r w:rsidR="00DF29DC" w:rsidRPr="000F7945">
        <w:rPr>
          <w:rFonts w:eastAsia="Calibri"/>
        </w:rPr>
        <w:t xml:space="preserve"> Октябрьского сель</w:t>
      </w:r>
      <w:r w:rsidR="00714B0B" w:rsidRPr="000F7945">
        <w:rPr>
          <w:rFonts w:eastAsia="Calibri"/>
        </w:rPr>
        <w:t xml:space="preserve">ского Совета народных депутатов </w:t>
      </w:r>
      <w:proofErr w:type="spellStart"/>
      <w:r w:rsidR="00DF29DC" w:rsidRPr="000F7945">
        <w:rPr>
          <w:rFonts w:eastAsia="Calibri"/>
        </w:rPr>
        <w:t>Залегощенского</w:t>
      </w:r>
      <w:proofErr w:type="spellEnd"/>
      <w:r w:rsidR="00DF29DC" w:rsidRPr="000F7945">
        <w:rPr>
          <w:rFonts w:eastAsia="Calibri"/>
        </w:rPr>
        <w:t xml:space="preserve"> района Орловской области «</w:t>
      </w:r>
      <w:r w:rsidR="000F7945" w:rsidRPr="000F7945">
        <w:t xml:space="preserve">О внесении изменений в решение Октябрьского сельского Совета народных депутатов от  28 ноября  2019 </w:t>
      </w:r>
      <w:proofErr w:type="spellStart"/>
      <w:r w:rsidR="000F7945" w:rsidRPr="000F7945">
        <w:t>г.№</w:t>
      </w:r>
      <w:proofErr w:type="spellEnd"/>
      <w:r w:rsidR="000F7945" w:rsidRPr="000F7945">
        <w:t xml:space="preserve"> 95 «Об установлении земельного налога на территории сельского поселения»   </w:t>
      </w:r>
      <w:r w:rsidR="00AE5293" w:rsidRPr="000F7945">
        <w:t xml:space="preserve">от </w:t>
      </w:r>
      <w:r w:rsidR="00714B0B" w:rsidRPr="000F7945">
        <w:t>3</w:t>
      </w:r>
      <w:r w:rsidR="000F7945" w:rsidRPr="000F7945">
        <w:t>0</w:t>
      </w:r>
      <w:r w:rsidR="00714B0B" w:rsidRPr="000F7945">
        <w:t>.0</w:t>
      </w:r>
      <w:r w:rsidR="000F7945" w:rsidRPr="000F7945">
        <w:t>9</w:t>
      </w:r>
      <w:r w:rsidR="00714B0B" w:rsidRPr="000F7945">
        <w:t>.2025  № 1</w:t>
      </w:r>
      <w:r w:rsidR="000F7945" w:rsidRPr="000F7945">
        <w:t>14</w:t>
      </w:r>
    </w:p>
    <w:p w:rsidR="000F7945" w:rsidRPr="000F7945" w:rsidRDefault="000F7945" w:rsidP="000F7945"/>
    <w:p w:rsidR="0029653A" w:rsidRDefault="000F7945" w:rsidP="00BE7E04">
      <w:pPr>
        <w:pStyle w:val="31"/>
      </w:pPr>
      <w:r>
        <w:t>4</w:t>
      </w:r>
      <w:r w:rsidR="004E19B5">
        <w:t xml:space="preserve">.    </w:t>
      </w:r>
      <w:r w:rsidR="004E19B5" w:rsidRPr="000F7945">
        <w:rPr>
          <w:b/>
        </w:rPr>
        <w:t>ПОСТАНОВЛЕНИЕ</w:t>
      </w:r>
      <w:r w:rsidR="0029653A" w:rsidRPr="000F7945">
        <w:rPr>
          <w:b/>
        </w:rPr>
        <w:t xml:space="preserve"> </w:t>
      </w:r>
      <w:r w:rsidR="0029653A" w:rsidRPr="004E19B5">
        <w:t xml:space="preserve"> администрации Октябрьского сельского поселении </w:t>
      </w:r>
      <w:proofErr w:type="spellStart"/>
      <w:r w:rsidR="0029653A" w:rsidRPr="004E19B5">
        <w:t>Залегощенского</w:t>
      </w:r>
      <w:proofErr w:type="spellEnd"/>
      <w:r w:rsidR="0029653A" w:rsidRPr="004E19B5">
        <w:t xml:space="preserve"> района Орловской области </w:t>
      </w:r>
      <w:r w:rsidR="00AE5293" w:rsidRPr="004E19B5">
        <w:t xml:space="preserve"> </w:t>
      </w:r>
      <w:r w:rsidR="0029653A" w:rsidRPr="004E19B5">
        <w:t>«</w:t>
      </w:r>
      <w:r w:rsidR="00BE7E04">
        <w:t xml:space="preserve">О внесении изменений в </w:t>
      </w:r>
      <w:r w:rsidR="00BE7E04" w:rsidRPr="001407A3">
        <w:t>административный регламент Совершение нотариальных действий» администрацией Октябрьского сельского поселения постановление                            № 59 от 30.11.2012</w:t>
      </w:r>
      <w:r w:rsidR="0029653A" w:rsidRPr="004E19B5">
        <w:t>»</w:t>
      </w:r>
      <w:r w:rsidR="00AE5293" w:rsidRPr="004E19B5">
        <w:t xml:space="preserve">  от </w:t>
      </w:r>
      <w:r w:rsidR="00BE7E04">
        <w:t>04</w:t>
      </w:r>
      <w:r w:rsidR="00AE5293" w:rsidRPr="004E19B5">
        <w:t>.0</w:t>
      </w:r>
      <w:r w:rsidR="00BE7E04">
        <w:t>7</w:t>
      </w:r>
      <w:r w:rsidR="00AE5293" w:rsidRPr="004E19B5">
        <w:t>.202</w:t>
      </w:r>
      <w:r w:rsidR="004E19B5" w:rsidRPr="004E19B5">
        <w:t>5</w:t>
      </w:r>
      <w:r w:rsidR="00AE5293" w:rsidRPr="004E19B5">
        <w:t xml:space="preserve"> года  № </w:t>
      </w:r>
      <w:r w:rsidR="00BE7E04">
        <w:t>59</w:t>
      </w:r>
    </w:p>
    <w:p w:rsidR="00BE7E04" w:rsidRDefault="00BE7E04" w:rsidP="00BE7E04"/>
    <w:p w:rsidR="00BE7E04" w:rsidRDefault="000F7945" w:rsidP="00BE7E04">
      <w:pPr>
        <w:pStyle w:val="31"/>
      </w:pPr>
      <w:r>
        <w:t>5</w:t>
      </w:r>
      <w:r w:rsidR="00BE7E04">
        <w:t>.</w:t>
      </w:r>
      <w:r w:rsidR="00BE7E04" w:rsidRPr="00BE7E04">
        <w:t xml:space="preserve"> </w:t>
      </w:r>
      <w:r w:rsidR="00BE7E04" w:rsidRPr="000F7945">
        <w:rPr>
          <w:b/>
        </w:rPr>
        <w:t>ПОСТАНОВЛЕНИЕ</w:t>
      </w:r>
      <w:r w:rsidR="00BE7E04" w:rsidRPr="004E19B5">
        <w:t xml:space="preserve">  администрации Октябрьского сельского поселении </w:t>
      </w:r>
      <w:proofErr w:type="spellStart"/>
      <w:r w:rsidR="00BE7E04" w:rsidRPr="004E19B5">
        <w:t>Залегощенского</w:t>
      </w:r>
      <w:proofErr w:type="spellEnd"/>
      <w:r w:rsidR="00BE7E04" w:rsidRPr="004E19B5">
        <w:t xml:space="preserve"> района Орловской области  </w:t>
      </w:r>
      <w:r w:rsidR="00BE7E04">
        <w:t>«</w:t>
      </w:r>
      <w:r w:rsidR="00BE7E04" w:rsidRPr="001407A3">
        <w:t>Об отмене постановления администрации Октябрьского сельского поселения                      от 03 марта 2016 года № 8                              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строительства»</w:t>
      </w:r>
      <w:r w:rsidR="00BE7E04">
        <w:t xml:space="preserve">  </w:t>
      </w:r>
      <w:r w:rsidR="00BE7E04" w:rsidRPr="004E19B5">
        <w:t xml:space="preserve">от </w:t>
      </w:r>
      <w:r w:rsidR="00BE7E04">
        <w:t>04</w:t>
      </w:r>
      <w:r w:rsidR="00BE7E04" w:rsidRPr="004E19B5">
        <w:t>.0</w:t>
      </w:r>
      <w:r w:rsidR="00BE7E04">
        <w:t>7</w:t>
      </w:r>
      <w:r w:rsidR="00BE7E04" w:rsidRPr="004E19B5">
        <w:t xml:space="preserve">.2025 года  № </w:t>
      </w:r>
      <w:r w:rsidR="00BE7E04">
        <w:t>60</w:t>
      </w:r>
    </w:p>
    <w:p w:rsidR="00BE7E04" w:rsidRDefault="00BE7E04" w:rsidP="00BE7E04"/>
    <w:p w:rsidR="00BE7E04" w:rsidRDefault="000F7945" w:rsidP="00BE7E04">
      <w:pPr>
        <w:pStyle w:val="31"/>
      </w:pPr>
      <w:r>
        <w:t>6</w:t>
      </w:r>
      <w:r w:rsidR="00BE7E04">
        <w:t>.</w:t>
      </w:r>
      <w:r w:rsidR="00BE7E04" w:rsidRPr="00BE7E04">
        <w:t xml:space="preserve"> </w:t>
      </w:r>
      <w:proofErr w:type="gramStart"/>
      <w:r w:rsidR="00BE7E04" w:rsidRPr="000F7945">
        <w:rPr>
          <w:b/>
        </w:rPr>
        <w:t xml:space="preserve">ПОСТАНОВЛЕНИЕ </w:t>
      </w:r>
      <w:r w:rsidR="00BE7E04" w:rsidRPr="004E19B5">
        <w:t xml:space="preserve"> администрации Октябрьского сельского поселении </w:t>
      </w:r>
      <w:proofErr w:type="spellStart"/>
      <w:r w:rsidR="00BE7E04" w:rsidRPr="004E19B5">
        <w:t>Залегощенского</w:t>
      </w:r>
      <w:proofErr w:type="spellEnd"/>
      <w:r w:rsidR="00BE7E04" w:rsidRPr="004E19B5">
        <w:t xml:space="preserve"> района Орловской области  </w:t>
      </w:r>
      <w:r w:rsidR="00BE7E04">
        <w:t>«</w:t>
      </w:r>
      <w:r w:rsidR="00BE7E04" w:rsidRPr="001407A3">
        <w:t xml:space="preserve">Об отмене постановления администрации Октябрьского сельского поселения </w:t>
      </w:r>
      <w:proofErr w:type="spellStart"/>
      <w:r w:rsidR="00BE7E04" w:rsidRPr="001407A3">
        <w:t>Залегощенского</w:t>
      </w:r>
      <w:proofErr w:type="spellEnd"/>
      <w:r w:rsidR="00BE7E04" w:rsidRPr="001407A3">
        <w:t xml:space="preserve"> района Орловской области от 20.09.2024 № 34 «О создании                    и организации деятельности учебно-консультационного пункта по обучению неработающего населения Октябрьского сельского поселения </w:t>
      </w:r>
      <w:proofErr w:type="spellStart"/>
      <w:r w:rsidR="00BE7E04" w:rsidRPr="001407A3">
        <w:t>Залегощенского</w:t>
      </w:r>
      <w:proofErr w:type="spellEnd"/>
      <w:r w:rsidR="00BE7E04" w:rsidRPr="001407A3">
        <w:t xml:space="preserve"> района Орловской области Российской Федерации в области гражданской обороны и защиты от чрезвычайных ситуаций</w:t>
      </w:r>
      <w:r w:rsidR="00BE7E04">
        <w:t>» от 25.07.2025 года № 61</w:t>
      </w:r>
      <w:proofErr w:type="gramEnd"/>
    </w:p>
    <w:p w:rsidR="00BE7E04" w:rsidRDefault="00BE7E04" w:rsidP="00BE7E04">
      <w:r>
        <w:t xml:space="preserve"> </w:t>
      </w:r>
    </w:p>
    <w:p w:rsidR="00BE7E04" w:rsidRDefault="00BE7E04" w:rsidP="00BE7E04"/>
    <w:p w:rsidR="00BE7E04" w:rsidRDefault="000F7945" w:rsidP="00BE7E04">
      <w:pPr>
        <w:pStyle w:val="31"/>
      </w:pPr>
      <w:r>
        <w:t>7</w:t>
      </w:r>
      <w:r w:rsidR="00BE7E04">
        <w:t>.</w:t>
      </w:r>
      <w:r w:rsidR="00BE7E04" w:rsidRPr="00BE7E04">
        <w:t xml:space="preserve"> </w:t>
      </w:r>
      <w:proofErr w:type="gramStart"/>
      <w:r w:rsidR="00BE7E04" w:rsidRPr="000F7945">
        <w:rPr>
          <w:b/>
        </w:rPr>
        <w:t>ПОСТАНОВЛЕНИЕ</w:t>
      </w:r>
      <w:r w:rsidR="00BE7E04" w:rsidRPr="004E19B5">
        <w:t xml:space="preserve">  администрации Октябрьского сельского поселении </w:t>
      </w:r>
      <w:proofErr w:type="spellStart"/>
      <w:r w:rsidR="00BE7E04" w:rsidRPr="004E19B5">
        <w:t>Залегощенского</w:t>
      </w:r>
      <w:proofErr w:type="spellEnd"/>
      <w:r w:rsidR="00BE7E04" w:rsidRPr="004E19B5">
        <w:t xml:space="preserve"> района Орловской области  </w:t>
      </w:r>
      <w:r w:rsidR="00BE7E04">
        <w:t>«</w:t>
      </w:r>
      <w:r w:rsidR="00BE7E04" w:rsidRPr="001407A3">
        <w:rPr>
          <w:rFonts w:eastAsia="Calibri"/>
        </w:rPr>
        <w:t>Об отмене муниципальных актов в сфере противодействия коррупции</w:t>
      </w:r>
      <w:r w:rsidR="00BE7E04" w:rsidRPr="001407A3">
        <w:t xml:space="preserve"> (</w:t>
      </w:r>
      <w:r w:rsidR="00BE7E04" w:rsidRPr="001407A3">
        <w:rPr>
          <w:rFonts w:eastAsia="Calibri"/>
        </w:rPr>
        <w:t>от 12 июля 2024 № 28 «Об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 расположенных за пределами территории Российской Федерации, владеть и (или) пользоваться иностранными финансовыми инструментами»;</w:t>
      </w:r>
      <w:proofErr w:type="gramEnd"/>
      <w:r w:rsidR="00BE7E04" w:rsidRPr="001407A3">
        <w:t xml:space="preserve"> </w:t>
      </w:r>
      <w:r w:rsidR="00BE7E04" w:rsidRPr="001407A3">
        <w:rPr>
          <w:rFonts w:eastAsia="Calibri"/>
        </w:rPr>
        <w:t>от 12 июля 2024 № 29  «Об утверждении Положения о подразделении администрации Октябрьского сельского поселения                              по профилактике коррупционных или иных правонарушений»</w:t>
      </w:r>
      <w:r w:rsidR="00BE7E04" w:rsidRPr="001407A3">
        <w:t>)</w:t>
      </w:r>
      <w:r w:rsidR="00BE7E04">
        <w:t>» от 25.07.2025 года № 62</w:t>
      </w:r>
    </w:p>
    <w:p w:rsidR="00BE7E04" w:rsidRDefault="00BE7E04" w:rsidP="00BE7E04"/>
    <w:p w:rsidR="00BE7E04" w:rsidRPr="001407A3" w:rsidRDefault="000F7945" w:rsidP="00BE7E04">
      <w:pPr>
        <w:pStyle w:val="31"/>
      </w:pPr>
      <w:r>
        <w:rPr>
          <w:rFonts w:eastAsia="Calibri"/>
        </w:rPr>
        <w:t>8</w:t>
      </w:r>
      <w:r w:rsidR="00BE7E04">
        <w:rPr>
          <w:rFonts w:eastAsia="Calibri"/>
        </w:rPr>
        <w:t xml:space="preserve">. </w:t>
      </w:r>
      <w:r w:rsidR="00BE7E04" w:rsidRPr="000F7945">
        <w:rPr>
          <w:b/>
        </w:rPr>
        <w:t xml:space="preserve">ПОСТАНОВЛЕНИЕ </w:t>
      </w:r>
      <w:r w:rsidR="00BE7E04" w:rsidRPr="004E19B5">
        <w:t xml:space="preserve"> администрации Октябрьского сельского поселении </w:t>
      </w:r>
      <w:proofErr w:type="spellStart"/>
      <w:r w:rsidR="00BE7E04" w:rsidRPr="004E19B5">
        <w:t>Залегощенского</w:t>
      </w:r>
      <w:proofErr w:type="spellEnd"/>
      <w:r w:rsidR="00BE7E04" w:rsidRPr="004E19B5">
        <w:t xml:space="preserve"> района Орловской области  </w:t>
      </w:r>
      <w:r w:rsidR="00BE7E04">
        <w:t>«</w:t>
      </w:r>
      <w:r w:rsidR="00BE7E04" w:rsidRPr="001407A3">
        <w:rPr>
          <w:rFonts w:eastAsia="Calibri"/>
        </w:rPr>
        <w:t xml:space="preserve">О ликвидации </w:t>
      </w:r>
      <w:r w:rsidR="00BE7E04" w:rsidRPr="001407A3">
        <w:t xml:space="preserve">муниципального бюджетного учреждения культуры  МБУК «Октябрьский сельский дом культуры </w:t>
      </w:r>
      <w:proofErr w:type="spellStart"/>
      <w:r w:rsidR="00BE7E04" w:rsidRPr="001407A3">
        <w:t>Залегощен</w:t>
      </w:r>
      <w:r w:rsidR="00BE7E04">
        <w:t>ского</w:t>
      </w:r>
      <w:proofErr w:type="spellEnd"/>
      <w:r w:rsidR="00BE7E04">
        <w:t xml:space="preserve"> района Орловской области» от 14 августа 2025 года № 64</w:t>
      </w:r>
    </w:p>
    <w:p w:rsidR="00BE7E04" w:rsidRPr="00BE7E04" w:rsidRDefault="00BE7E04" w:rsidP="00BE7E04">
      <w:pPr>
        <w:rPr>
          <w:rFonts w:ascii="Calibri" w:eastAsia="Times New Roman" w:hAnsi="Calibri" w:cs="Times New Roman"/>
        </w:rPr>
      </w:pPr>
    </w:p>
    <w:p w:rsidR="00BE7E04" w:rsidRPr="00BE7E04" w:rsidRDefault="00BE7E04" w:rsidP="00BE7E04">
      <w:pPr>
        <w:rPr>
          <w:rFonts w:ascii="Calibri" w:eastAsia="Times New Roman" w:hAnsi="Calibri" w:cs="Times New Roman"/>
        </w:rPr>
      </w:pPr>
    </w:p>
    <w:p w:rsidR="00BE7E04" w:rsidRPr="00BE7E04" w:rsidRDefault="00BE7E04" w:rsidP="00BE7E04"/>
    <w:p w:rsidR="00AE5293" w:rsidRPr="008A237E" w:rsidRDefault="00AE5293" w:rsidP="00AE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9E0" w:rsidRPr="008A237E" w:rsidRDefault="00AC49E0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237E" w:rsidRPr="008A237E" w:rsidRDefault="008A237E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237E" w:rsidRDefault="008A237E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B0B" w:rsidRDefault="00714B0B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B0B" w:rsidRDefault="00714B0B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B0B" w:rsidRDefault="00714B0B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B0B" w:rsidRDefault="00714B0B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B0B" w:rsidRDefault="00714B0B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Default="000F7945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Default="000F7945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Default="000F7945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Pr="008A237E" w:rsidRDefault="000F7945" w:rsidP="008A237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Pr="00CE1270" w:rsidRDefault="000F7945" w:rsidP="00CE1270">
      <w:pPr>
        <w:pStyle w:val="Heading"/>
        <w:rPr>
          <w:b/>
          <w:bCs/>
        </w:rPr>
      </w:pPr>
      <w:r w:rsidRPr="00CE1270">
        <w:rPr>
          <w:b/>
          <w:bCs/>
        </w:rPr>
        <w:lastRenderedPageBreak/>
        <w:t xml:space="preserve">РОССИЙСКАЯ ФЕДЕРАЦИЯ 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ЗАЛЕГОЩЕНСКИЙ РАЙОН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ОКТЯБРЬСКИЙ  СЕЛЬСКИЙ СОВЕТ НАРОДНЫХ ДЕПУТАТОВ</w:t>
      </w:r>
    </w:p>
    <w:p w:rsidR="000F7945" w:rsidRPr="00CE1270" w:rsidRDefault="000F7945" w:rsidP="000F7945">
      <w:pPr>
        <w:pStyle w:val="11"/>
        <w:outlineLvl w:val="0"/>
        <w:rPr>
          <w:b/>
          <w:bCs/>
          <w:sz w:val="28"/>
          <w:szCs w:val="28"/>
        </w:rPr>
      </w:pPr>
    </w:p>
    <w:p w:rsidR="000F7945" w:rsidRPr="00CE1270" w:rsidRDefault="000F7945" w:rsidP="000F7945">
      <w:pPr>
        <w:pStyle w:val="11"/>
        <w:outlineLvl w:val="0"/>
        <w:rPr>
          <w:b/>
          <w:bCs/>
          <w:sz w:val="28"/>
          <w:szCs w:val="28"/>
        </w:rPr>
      </w:pPr>
      <w:proofErr w:type="gramStart"/>
      <w:r w:rsidRPr="00CE1270">
        <w:rPr>
          <w:b/>
          <w:bCs/>
          <w:sz w:val="28"/>
          <w:szCs w:val="28"/>
        </w:rPr>
        <w:t>Р</w:t>
      </w:r>
      <w:proofErr w:type="gramEnd"/>
      <w:r w:rsidRPr="00CE1270">
        <w:rPr>
          <w:b/>
          <w:bCs/>
          <w:sz w:val="28"/>
          <w:szCs w:val="28"/>
        </w:rPr>
        <w:t xml:space="preserve"> Е Ш Е Н И Е 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945" w:rsidRPr="00CE1270" w:rsidRDefault="000F7945" w:rsidP="000F7945">
      <w:pPr>
        <w:pStyle w:val="31"/>
        <w:keepNext w:val="0"/>
        <w:jc w:val="center"/>
        <w:outlineLvl w:val="9"/>
        <w:rPr>
          <w:b/>
        </w:rPr>
      </w:pPr>
      <w:r w:rsidRPr="00CE1270">
        <w:rPr>
          <w:b/>
        </w:rPr>
        <w:t>от 30 сентября 2025 года  № 111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1270">
        <w:rPr>
          <w:rFonts w:ascii="Times New Roman" w:hAnsi="Times New Roman" w:cs="Times New Roman"/>
          <w:b/>
          <w:color w:val="000000"/>
          <w:sz w:val="28"/>
          <w:szCs w:val="28"/>
        </w:rPr>
        <w:t>с. Архангельское</w:t>
      </w:r>
    </w:p>
    <w:p w:rsidR="000F7945" w:rsidRPr="00CE1270" w:rsidRDefault="000F7945" w:rsidP="00CE12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270">
        <w:rPr>
          <w:rFonts w:ascii="Times New Roman" w:hAnsi="Times New Roman" w:cs="Times New Roman"/>
          <w:b/>
          <w:sz w:val="32"/>
          <w:szCs w:val="32"/>
        </w:rPr>
        <w:t>О внесении изменений в  решение Октябрьского сельского Совета народных депутатов</w:t>
      </w:r>
    </w:p>
    <w:p w:rsidR="000F7945" w:rsidRPr="00CE1270" w:rsidRDefault="000F7945" w:rsidP="00CE12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270">
        <w:rPr>
          <w:rFonts w:ascii="Times New Roman" w:hAnsi="Times New Roman" w:cs="Times New Roman"/>
          <w:b/>
          <w:sz w:val="32"/>
          <w:szCs w:val="32"/>
        </w:rPr>
        <w:t xml:space="preserve"> от 24 декабря 2024 года № 98 "О бюджете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b/>
          <w:sz w:val="32"/>
          <w:szCs w:val="32"/>
        </w:rPr>
        <w:t>Залегощенского</w:t>
      </w:r>
      <w:proofErr w:type="spellEnd"/>
      <w:r w:rsidRPr="00CE1270">
        <w:rPr>
          <w:rFonts w:ascii="Times New Roman" w:hAnsi="Times New Roman" w:cs="Times New Roman"/>
          <w:b/>
          <w:sz w:val="32"/>
          <w:szCs w:val="32"/>
        </w:rPr>
        <w:t xml:space="preserve"> района Орловской области на 2025 год и на плановый период 2026 и 2027 годов"</w:t>
      </w:r>
    </w:p>
    <w:p w:rsidR="000F7945" w:rsidRPr="00CE1270" w:rsidRDefault="000F7945" w:rsidP="000F7945">
      <w:pPr>
        <w:rPr>
          <w:rFonts w:ascii="Times New Roman" w:hAnsi="Times New Roman" w:cs="Times New Roman"/>
        </w:rPr>
      </w:pPr>
    </w:p>
    <w:p w:rsidR="000F7945" w:rsidRPr="00CE1270" w:rsidRDefault="000F7945" w:rsidP="000F7945">
      <w:pPr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CE1270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Pr="00CE1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E1270">
        <w:rPr>
          <w:rFonts w:ascii="Times New Roman" w:hAnsi="Times New Roman" w:cs="Times New Roman"/>
          <w:sz w:val="28"/>
          <w:szCs w:val="28"/>
        </w:rPr>
        <w:t xml:space="preserve">решение Октябрьского сельского Совета народных депутатов от  24 декабря 2024 г №  98   "О бюджете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на 2025 год и на плановый период 2026 и 2027 годов" следующие изменения:</w:t>
      </w:r>
    </w:p>
    <w:p w:rsidR="000F7945" w:rsidRPr="00CE1270" w:rsidRDefault="000F7945" w:rsidP="000F794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>1) часть 1 статьи 1 изложить в следующей  редакции:</w:t>
      </w:r>
    </w:p>
    <w:p w:rsidR="000F7945" w:rsidRPr="00CE1270" w:rsidRDefault="000F7945" w:rsidP="000F7945">
      <w:pPr>
        <w:pStyle w:val="af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«1. Утвердить основные характеристики бюджета поселения на 2025 год:</w:t>
      </w:r>
    </w:p>
    <w:p w:rsidR="000F7945" w:rsidRPr="00CE1270" w:rsidRDefault="000F7945" w:rsidP="000F7945">
      <w:pPr>
        <w:pStyle w:val="af"/>
        <w:rPr>
          <w:sz w:val="28"/>
          <w:szCs w:val="28"/>
        </w:rPr>
      </w:pPr>
      <w:r w:rsidRPr="00CE1270">
        <w:rPr>
          <w:sz w:val="28"/>
          <w:szCs w:val="28"/>
        </w:rPr>
        <w:t xml:space="preserve">        1) прогнозируемый общий объем доходов бюджета поселения в сумме   2376,5  тыс. рублей;</w:t>
      </w:r>
    </w:p>
    <w:p w:rsidR="000F7945" w:rsidRPr="00CE1270" w:rsidRDefault="000F7945" w:rsidP="000F7945">
      <w:pPr>
        <w:pStyle w:val="af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2) общий объем расходов бюджета поселения в сумме  2801,5 тыс. рублей;</w:t>
      </w:r>
    </w:p>
    <w:p w:rsidR="000F7945" w:rsidRPr="00CE1270" w:rsidRDefault="000F7945" w:rsidP="000F7945">
      <w:pPr>
        <w:pStyle w:val="af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 xml:space="preserve">3)  дефицит  </w:t>
      </w:r>
      <w:r w:rsidRPr="00CE1270">
        <w:rPr>
          <w:sz w:val="28"/>
          <w:szCs w:val="28"/>
          <w:u w:val="single"/>
        </w:rPr>
        <w:t>(</w:t>
      </w:r>
      <w:proofErr w:type="spellStart"/>
      <w:r w:rsidRPr="00CE1270">
        <w:rPr>
          <w:sz w:val="28"/>
          <w:szCs w:val="28"/>
          <w:u w:val="single"/>
        </w:rPr>
        <w:t>профицит</w:t>
      </w:r>
      <w:proofErr w:type="spellEnd"/>
      <w:proofErr w:type="gramStart"/>
      <w:r w:rsidRPr="00CE1270">
        <w:rPr>
          <w:sz w:val="28"/>
          <w:szCs w:val="28"/>
          <w:u w:val="single"/>
        </w:rPr>
        <w:t xml:space="preserve"> )</w:t>
      </w:r>
      <w:proofErr w:type="gramEnd"/>
      <w:r w:rsidRPr="00CE1270">
        <w:rPr>
          <w:sz w:val="28"/>
          <w:szCs w:val="28"/>
        </w:rPr>
        <w:t xml:space="preserve">  бюджета поселения в сумме   320,0  тыс. рублей»</w:t>
      </w:r>
    </w:p>
    <w:p w:rsidR="000F7945" w:rsidRPr="00CE1270" w:rsidRDefault="000F7945" w:rsidP="000F7945">
      <w:pPr>
        <w:pStyle w:val="af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2) в приложение 1 – в соответствии с приложением  1 к настоящему решению;</w:t>
      </w:r>
    </w:p>
    <w:p w:rsidR="000F7945" w:rsidRPr="00CE1270" w:rsidRDefault="000F7945" w:rsidP="000F7945">
      <w:pPr>
        <w:pStyle w:val="af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3) в приложение 6 – в соответствии с приложением  2 к настоящему решению;</w:t>
      </w:r>
    </w:p>
    <w:p w:rsidR="000F7945" w:rsidRPr="00CE1270" w:rsidRDefault="000F7945" w:rsidP="000F7945">
      <w:pPr>
        <w:pStyle w:val="af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4) в приложение 8 – в соответствии с приложением  3  к настоящему решению;</w:t>
      </w:r>
    </w:p>
    <w:p w:rsidR="000F7945" w:rsidRPr="00CE1270" w:rsidRDefault="000F7945" w:rsidP="000F7945">
      <w:pPr>
        <w:pStyle w:val="af1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5) в приложение 10 – в соответствии с приложением 4 к настоящему решению;</w:t>
      </w:r>
    </w:p>
    <w:p w:rsidR="000F7945" w:rsidRPr="00CE1270" w:rsidRDefault="000F7945" w:rsidP="000F7945">
      <w:pPr>
        <w:pStyle w:val="af1"/>
        <w:ind w:firstLine="567"/>
        <w:rPr>
          <w:sz w:val="28"/>
          <w:szCs w:val="28"/>
        </w:rPr>
      </w:pPr>
      <w:r w:rsidRPr="00CE1270">
        <w:rPr>
          <w:sz w:val="28"/>
          <w:szCs w:val="28"/>
        </w:rPr>
        <w:t>6) в приложение 12 – в соответствии с приложением 5 к настоящему решению.</w:t>
      </w:r>
    </w:p>
    <w:p w:rsidR="000F7945" w:rsidRPr="00CE1270" w:rsidRDefault="000F7945" w:rsidP="000F7945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7) в приложение 14 – в соответствии с приложением 6 к настоящему решению.</w:t>
      </w:r>
    </w:p>
    <w:p w:rsidR="000F7945" w:rsidRPr="00CE1270" w:rsidRDefault="000F7945" w:rsidP="000F7945">
      <w:pPr>
        <w:spacing w:after="120"/>
        <w:ind w:firstLine="567"/>
        <w:rPr>
          <w:rFonts w:ascii="Times New Roman" w:hAnsi="Times New Roman" w:cs="Times New Roman"/>
        </w:rPr>
      </w:pPr>
    </w:p>
    <w:p w:rsidR="000F7945" w:rsidRPr="00CE1270" w:rsidRDefault="000F7945" w:rsidP="000F7945">
      <w:pPr>
        <w:spacing w:after="120"/>
        <w:ind w:firstLine="567"/>
        <w:rPr>
          <w:rFonts w:ascii="Times New Roman" w:hAnsi="Times New Roman" w:cs="Times New Roman"/>
        </w:rPr>
      </w:pPr>
    </w:p>
    <w:p w:rsidR="000F7945" w:rsidRPr="00CE1270" w:rsidRDefault="000F7945" w:rsidP="00CE127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</w:t>
      </w:r>
    </w:p>
    <w:p w:rsidR="000F7945" w:rsidRPr="00CE1270" w:rsidRDefault="000F7945" w:rsidP="00CE127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А.В.Леонов                                         </w:t>
      </w:r>
    </w:p>
    <w:p w:rsidR="000F7945" w:rsidRPr="00CE1270" w:rsidRDefault="000F7945" w:rsidP="00CE1270">
      <w:pPr>
        <w:pStyle w:val="af1"/>
        <w:spacing w:after="0"/>
        <w:rPr>
          <w:szCs w:val="28"/>
        </w:rPr>
      </w:pPr>
    </w:p>
    <w:tbl>
      <w:tblPr>
        <w:tblW w:w="5000" w:type="pct"/>
        <w:tblLook w:val="04A0"/>
      </w:tblPr>
      <w:tblGrid>
        <w:gridCol w:w="1294"/>
        <w:gridCol w:w="6314"/>
        <w:gridCol w:w="549"/>
        <w:gridCol w:w="649"/>
        <w:gridCol w:w="765"/>
      </w:tblGrid>
      <w:tr w:rsidR="000F7945" w:rsidRPr="00CE1270" w:rsidTr="00C00BA8">
        <w:trPr>
          <w:trHeight w:val="1208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                                                                                                                                                                   к решению Октябрьского сельского Совета народных депутатов  </w:t>
            </w:r>
            <w:r w:rsidRPr="00CE1270">
              <w:rPr>
                <w:rFonts w:ascii="Times New Roman" w:hAnsi="Times New Roman" w:cs="Times New Roman"/>
                <w:sz w:val="18"/>
                <w:szCs w:val="18"/>
              </w:rPr>
              <w:br/>
              <w:t>от 30 сентября 2025  года № 111 «О внесении изменений в решение Октябрьского сельского Совета народных депутатов от  24 декабря 2024 года  № 98 «О бюджете Октябрьского  сельского поселения  на 2025 год и на плановый период 2026 и 2027 годов"</w:t>
            </w:r>
          </w:p>
        </w:tc>
      </w:tr>
      <w:tr w:rsidR="000F7945" w:rsidRPr="00CE1270" w:rsidTr="00C00BA8">
        <w:trPr>
          <w:trHeight w:val="612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A2:E22"/>
            <w:bookmarkEnd w:id="0"/>
          </w:p>
        </w:tc>
        <w:tc>
          <w:tcPr>
            <w:tcW w:w="3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</w:t>
            </w:r>
          </w:p>
          <w:p w:rsidR="000F7945" w:rsidRPr="00CE1270" w:rsidRDefault="000F7945" w:rsidP="00CE1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833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                                                                                                                                                                   к решению Октябрьского сельского Совета народных депутатов от 24 декабря 2024 г №  98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Орловской области на 2025 год и на плановый период 2026 и 2027 годов" </w:t>
            </w:r>
          </w:p>
        </w:tc>
      </w:tr>
      <w:tr w:rsidR="000F7945" w:rsidRPr="00CE1270" w:rsidTr="00C00BA8">
        <w:trPr>
          <w:trHeight w:val="567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финансирования дефицита  бюджета поселения на 2025 год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</w:rPr>
            </w:pP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0F7945" w:rsidRPr="00CE1270" w:rsidTr="00C00BA8">
        <w:trPr>
          <w:trHeight w:val="540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поправки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 с поправками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Источники финансирования дефицита бюджета 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</w:tr>
      <w:tr w:rsidR="000F7945" w:rsidRPr="00CE1270" w:rsidTr="00C00BA8">
        <w:trPr>
          <w:trHeight w:val="765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01 03 00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765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01 03 00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0000 700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765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01 03 00 0010 0000 710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Получение кредитов от других бюджетов бюджетной системы Российской Федерации бюджетом сельских поселений в валюте Российской Федерации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765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01 03 00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0000 800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F7945" w:rsidRPr="00CE1270" w:rsidTr="00C00BA8">
        <w:trPr>
          <w:trHeight w:val="102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01 03 00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10 0000 810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Погашение бюджетных кредитов, полученных  от других бюджетов бюджетной системы Российской Федерации бюджетом сельских поселений в валюте Российской Федерации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F7945" w:rsidRPr="00CE1270" w:rsidTr="00C00BA8">
        <w:trPr>
          <w:trHeight w:val="51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01 05 00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Изменение остатков средств на счетах по учету средств бюджета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320,0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320,0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01 05 00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-2366</w:t>
            </w: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-10,0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-2376,5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01 05 02 00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-2366,5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-2376,5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01 05 02 01 00 0000 510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-2366,5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-2376,5</w:t>
            </w:r>
          </w:p>
        </w:tc>
      </w:tr>
      <w:tr w:rsidR="000F7945" w:rsidRPr="00CE1270" w:rsidTr="00C00BA8">
        <w:trPr>
          <w:trHeight w:val="48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-2366,5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-10,0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-2376,5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01 05 00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2441,5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2801,5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01 05 02 00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2471,5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2801,5</w:t>
            </w:r>
          </w:p>
        </w:tc>
      </w:tr>
      <w:tr w:rsidR="000F7945" w:rsidRPr="00CE1270" w:rsidTr="00C00BA8">
        <w:trPr>
          <w:trHeight w:val="300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01 05 02 01 00 0000 610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2471,5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2801,5</w:t>
            </w:r>
          </w:p>
        </w:tc>
      </w:tr>
      <w:tr w:rsidR="000F7945" w:rsidRPr="00CE1270" w:rsidTr="00C00BA8">
        <w:trPr>
          <w:trHeight w:val="495"/>
        </w:trPr>
        <w:tc>
          <w:tcPr>
            <w:tcW w:w="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2471,5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330,0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2801,5</w:t>
            </w:r>
          </w:p>
        </w:tc>
      </w:tr>
    </w:tbl>
    <w:p w:rsidR="000F7945" w:rsidRPr="00CE1270" w:rsidRDefault="000F7945" w:rsidP="000F79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32"/>
          <w:szCs w:val="32"/>
        </w:rPr>
        <w:tab/>
      </w:r>
      <w:r w:rsidRPr="00CE1270">
        <w:rPr>
          <w:rFonts w:ascii="Times New Roman" w:hAnsi="Times New Roman" w:cs="Times New Roman"/>
          <w:sz w:val="32"/>
          <w:szCs w:val="32"/>
        </w:rPr>
        <w:tab/>
      </w:r>
      <w:r w:rsidRPr="00CE1270">
        <w:rPr>
          <w:rFonts w:ascii="Times New Roman" w:hAnsi="Times New Roman" w:cs="Times New Roman"/>
          <w:sz w:val="32"/>
          <w:szCs w:val="32"/>
        </w:rPr>
        <w:tab/>
      </w:r>
      <w:r w:rsidRPr="00CE1270">
        <w:rPr>
          <w:rFonts w:ascii="Times New Roman" w:hAnsi="Times New Roman" w:cs="Times New Roman"/>
          <w:sz w:val="32"/>
          <w:szCs w:val="32"/>
        </w:rPr>
        <w:tab/>
      </w:r>
      <w:r w:rsidRPr="00CE1270">
        <w:rPr>
          <w:rFonts w:ascii="Times New Roman" w:hAnsi="Times New Roman" w:cs="Times New Roman"/>
          <w:sz w:val="16"/>
          <w:szCs w:val="16"/>
        </w:rPr>
        <w:t>Приложение 2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>к решению</w:t>
      </w:r>
      <w:proofErr w:type="gramStart"/>
      <w:r w:rsidRPr="00CE1270">
        <w:rPr>
          <w:rFonts w:ascii="Times New Roman" w:hAnsi="Times New Roman" w:cs="Times New Roman"/>
          <w:sz w:val="16"/>
          <w:szCs w:val="16"/>
        </w:rPr>
        <w:t xml:space="preserve"> О</w:t>
      </w:r>
      <w:proofErr w:type="gramEnd"/>
      <w:r w:rsidRPr="00CE1270">
        <w:rPr>
          <w:rFonts w:ascii="Times New Roman" w:hAnsi="Times New Roman" w:cs="Times New Roman"/>
          <w:sz w:val="16"/>
          <w:szCs w:val="16"/>
        </w:rPr>
        <w:t xml:space="preserve"> внесении изменений в решение  Октябрьского сельского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>Совета народных депутатов от  30 сентября 2025 г №  111  "О бюджете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 xml:space="preserve">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16"/>
          <w:szCs w:val="16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16"/>
          <w:szCs w:val="16"/>
        </w:rPr>
        <w:t xml:space="preserve"> района </w:t>
      </w:r>
      <w:proofErr w:type="gramStart"/>
      <w:r w:rsidRPr="00CE1270">
        <w:rPr>
          <w:rFonts w:ascii="Times New Roman" w:hAnsi="Times New Roman" w:cs="Times New Roman"/>
          <w:sz w:val="16"/>
          <w:szCs w:val="16"/>
        </w:rPr>
        <w:t>Орловской</w:t>
      </w:r>
      <w:proofErr w:type="gramEnd"/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 xml:space="preserve">области на 2025 год и на плановый период 2026 и 2027 годов" 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>от  30 сентября 2025 года №111</w:t>
      </w:r>
    </w:p>
    <w:p w:rsidR="000F7945" w:rsidRPr="00CE1270" w:rsidRDefault="000F7945" w:rsidP="00CE1270">
      <w:pPr>
        <w:rPr>
          <w:rFonts w:ascii="Times New Roman" w:hAnsi="Times New Roman" w:cs="Times New Roman"/>
          <w:sz w:val="16"/>
          <w:szCs w:val="16"/>
        </w:rPr>
      </w:pPr>
    </w:p>
    <w:p w:rsidR="000F7945" w:rsidRPr="00CE1270" w:rsidRDefault="000F7945" w:rsidP="00CE1270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>Приложение 6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>к решению  Октябрьского сельского Совета народных депутатов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r w:rsidRPr="00CE1270">
        <w:rPr>
          <w:rFonts w:ascii="Times New Roman" w:hAnsi="Times New Roman" w:cs="Times New Roman"/>
          <w:sz w:val="16"/>
          <w:szCs w:val="16"/>
        </w:rPr>
        <w:t xml:space="preserve"> от  24 декабря 2024 г №  98   "О бюджете Октябрьского сельского поселения 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 w:rsidRPr="00CE1270">
        <w:rPr>
          <w:rFonts w:ascii="Times New Roman" w:hAnsi="Times New Roman" w:cs="Times New Roman"/>
          <w:sz w:val="16"/>
          <w:szCs w:val="16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16"/>
          <w:szCs w:val="16"/>
        </w:rPr>
        <w:t xml:space="preserve"> района Орловской области на 2025 год и на плановый период 2026 и 2027 годов</w:t>
      </w: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F7945" w:rsidRPr="00CE1270" w:rsidRDefault="000F7945" w:rsidP="000F7945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Look w:val="04A0"/>
      </w:tblPr>
      <w:tblGrid>
        <w:gridCol w:w="1913"/>
        <w:gridCol w:w="4628"/>
        <w:gridCol w:w="920"/>
        <w:gridCol w:w="956"/>
        <w:gridCol w:w="1154"/>
      </w:tblGrid>
      <w:tr w:rsidR="000F7945" w:rsidRPr="00CE1270" w:rsidTr="00C00BA8">
        <w:trPr>
          <w:trHeight w:val="1290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945" w:rsidRPr="00CE1270" w:rsidTr="00C00BA8">
        <w:trPr>
          <w:trHeight w:val="750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945" w:rsidRPr="00CE1270" w:rsidTr="00C00BA8">
        <w:trPr>
          <w:trHeight w:val="735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945" w:rsidRPr="00CE1270" w:rsidTr="00C00BA8">
        <w:trPr>
          <w:trHeight w:val="855"/>
        </w:trPr>
        <w:tc>
          <w:tcPr>
            <w:tcW w:w="40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Прогнозируемое поступление доходов в  бюджет поселения на 2025 год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поправки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сумма с поправками</w:t>
            </w:r>
          </w:p>
        </w:tc>
      </w:tr>
      <w:tr w:rsidR="000F7945" w:rsidRPr="00CE1270" w:rsidTr="00C00BA8">
        <w:trPr>
          <w:trHeight w:val="570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Код БК</w:t>
            </w:r>
          </w:p>
        </w:tc>
        <w:tc>
          <w:tcPr>
            <w:tcW w:w="2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1326,0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1 01 00000 00 0000 000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Налоги на прибыль, доход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1 01 02000 01 0000 000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126,0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1 05 00000 00 0000 000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1 05 03000 01 0000 000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Единый сельскохозяйственный налог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1 06 00000 00 0000 000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1 06 01000 00 0000 000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1 06 06000 00 0000 000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1192,0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1192,0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1 08 00000 00 0000 000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7945" w:rsidRPr="00CE1270" w:rsidTr="00C00BA8">
        <w:trPr>
          <w:trHeight w:val="48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1 11 00000 00 0000 000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48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1 11 0503510 0000 000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находящегося в оперативном управлении сельских поселений и созданных ими учреждений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1 14 00000 00 0000 000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48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1 14 06000 00 0000 000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1 17 00000 00 0000 000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F7945" w:rsidRPr="00CE1270" w:rsidTr="00C00BA8">
        <w:trPr>
          <w:trHeight w:val="25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1015,5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1025,5</w:t>
            </w:r>
          </w:p>
        </w:tc>
      </w:tr>
      <w:tr w:rsidR="000F7945" w:rsidRPr="00CE1270" w:rsidTr="00C00BA8">
        <w:trPr>
          <w:trHeight w:val="52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1015,5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1025,5</w:t>
            </w:r>
          </w:p>
        </w:tc>
      </w:tr>
      <w:tr w:rsidR="000F7945" w:rsidRPr="00CE1270" w:rsidTr="00C00BA8">
        <w:trPr>
          <w:trHeight w:val="52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Cs/>
                <w:sz w:val="16"/>
                <w:szCs w:val="16"/>
              </w:rPr>
              <w:t>2 02 01000 00 0000 000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821,6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821,6</w:t>
            </w:r>
          </w:p>
        </w:tc>
      </w:tr>
      <w:tr w:rsidR="000F7945" w:rsidRPr="00CE1270" w:rsidTr="00C00BA8">
        <w:trPr>
          <w:trHeight w:val="57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2 02 15001 10 0000 000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821,6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821,6</w:t>
            </w:r>
          </w:p>
        </w:tc>
      </w:tr>
      <w:tr w:rsidR="000F7945" w:rsidRPr="00CE1270" w:rsidTr="00C00BA8">
        <w:trPr>
          <w:trHeight w:val="54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2 02 15002 10 0000 000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54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2 02 30000 00 0000 000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193,9</w:t>
            </w:r>
          </w:p>
        </w:tc>
      </w:tr>
      <w:tr w:rsidR="000F7945" w:rsidRPr="00CE1270" w:rsidTr="00C00BA8">
        <w:trPr>
          <w:trHeight w:val="64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2 02 35118 10 0000 151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193,9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193,9</w:t>
            </w:r>
          </w:p>
        </w:tc>
      </w:tr>
      <w:tr w:rsidR="000F7945" w:rsidRPr="00CE1270" w:rsidTr="00C00BA8">
        <w:trPr>
          <w:trHeight w:val="64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2 02 04000 00 0000 000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525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002 2 07 00000 00 0000 000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ПРОЧИЕ БЕЗВОЗМЕЗДНЫЕ ПОСТУПЛЕНИЯ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F7945" w:rsidRPr="00CE1270" w:rsidTr="00C00BA8">
        <w:trPr>
          <w:trHeight w:val="600"/>
        </w:trPr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002 2 07 05000 10 0000 150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0F7945" w:rsidRPr="00CE1270" w:rsidTr="00C00BA8">
        <w:trPr>
          <w:trHeight w:val="735"/>
        </w:trPr>
        <w:tc>
          <w:tcPr>
            <w:tcW w:w="9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002 2 07 05030 10 0000 150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Прочие безвозмездные поступления в бюджеты сельских поселений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F7945" w:rsidRPr="00CE1270" w:rsidTr="00C00BA8">
        <w:trPr>
          <w:trHeight w:val="33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2366,5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2375,5</w:t>
            </w:r>
          </w:p>
        </w:tc>
      </w:tr>
    </w:tbl>
    <w:p w:rsidR="000F7945" w:rsidRPr="00CE1270" w:rsidRDefault="000F7945" w:rsidP="000F79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7945" w:rsidRPr="00CE1270" w:rsidRDefault="000F7945" w:rsidP="000F7945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5560" w:type="pct"/>
        <w:tblLook w:val="04A0"/>
      </w:tblPr>
      <w:tblGrid>
        <w:gridCol w:w="4948"/>
        <w:gridCol w:w="694"/>
        <w:gridCol w:w="694"/>
        <w:gridCol w:w="862"/>
        <w:gridCol w:w="1032"/>
        <w:gridCol w:w="1382"/>
        <w:gridCol w:w="1031"/>
      </w:tblGrid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Приложение 3</w:t>
            </w:r>
          </w:p>
        </w:tc>
      </w:tr>
      <w:tr w:rsidR="000F7945" w:rsidRPr="00CE1270" w:rsidTr="00C00BA8">
        <w:trPr>
          <w:gridAfter w:val="1"/>
          <w:wAfter w:w="504" w:type="pct"/>
          <w:trHeight w:val="1890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Октябрьского сельского Совета народных депутатов   "О внесении изменений в решение Октябрьского сельского Совета народных депутатов от  30 сентября  2025 г №  111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Орловской области на 2025 год и на плановый период 2026 и 2027 годов" </w:t>
            </w:r>
          </w:p>
        </w:tc>
      </w:tr>
      <w:tr w:rsidR="000F7945" w:rsidRPr="00CE1270" w:rsidTr="00C00BA8">
        <w:trPr>
          <w:trHeight w:val="544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Приложение 8</w:t>
            </w:r>
          </w:p>
        </w:tc>
        <w:tc>
          <w:tcPr>
            <w:tcW w:w="504" w:type="pct"/>
            <w:vAlign w:val="bottom"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945" w:rsidRPr="00CE1270" w:rsidTr="00C00BA8">
        <w:trPr>
          <w:gridAfter w:val="1"/>
          <w:wAfter w:w="504" w:type="pct"/>
          <w:trHeight w:val="1429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к решению</w:t>
            </w:r>
            <w:proofErr w:type="gram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внесении изменений в решение  Октябрьского сельского Совета народных депутатов от  24 декабря 2024 г №  98  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Орловской области на 2025 год и на плановый период 2026 и 2027 годов" 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33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gridAfter w:val="1"/>
          <w:wAfter w:w="504" w:type="pct"/>
          <w:trHeight w:val="750"/>
        </w:trPr>
        <w:tc>
          <w:tcPr>
            <w:tcW w:w="33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1270">
              <w:rPr>
                <w:rFonts w:ascii="Times New Roman" w:hAnsi="Times New Roman" w:cs="Times New Roman"/>
                <w:b/>
                <w:bCs/>
              </w:rPr>
              <w:t>Распределение бюджетных ассигнований на 2025 год по разделам и подразделам классификации расходов бюджета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gridAfter w:val="1"/>
          <w:wAfter w:w="504" w:type="pct"/>
          <w:trHeight w:val="405"/>
        </w:trPr>
        <w:tc>
          <w:tcPr>
            <w:tcW w:w="2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0F7945" w:rsidRPr="00CE1270" w:rsidTr="00C00BA8">
        <w:trPr>
          <w:gridAfter w:val="1"/>
          <w:wAfter w:w="504" w:type="pct"/>
          <w:trHeight w:val="464"/>
        </w:trPr>
        <w:tc>
          <w:tcPr>
            <w:tcW w:w="2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поправки</w:t>
            </w:r>
          </w:p>
        </w:tc>
        <w:tc>
          <w:tcPr>
            <w:tcW w:w="6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сумма с поправками</w:t>
            </w:r>
          </w:p>
        </w:tc>
      </w:tr>
      <w:tr w:rsidR="000F7945" w:rsidRPr="00CE1270" w:rsidTr="00C00BA8">
        <w:trPr>
          <w:gridAfter w:val="1"/>
          <w:wAfter w:w="504" w:type="pct"/>
          <w:trHeight w:val="1155"/>
        </w:trPr>
        <w:tc>
          <w:tcPr>
            <w:tcW w:w="2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1723,9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2053,9</w:t>
            </w:r>
          </w:p>
        </w:tc>
      </w:tr>
      <w:tr w:rsidR="000F7945" w:rsidRPr="00CE1270" w:rsidTr="00C00BA8">
        <w:trPr>
          <w:gridAfter w:val="1"/>
          <w:wAfter w:w="504" w:type="pct"/>
          <w:trHeight w:val="510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</w:tr>
      <w:tr w:rsidR="000F7945" w:rsidRPr="00CE1270" w:rsidTr="00C00BA8">
        <w:trPr>
          <w:gridAfter w:val="1"/>
          <w:wAfter w:w="504" w:type="pct"/>
          <w:trHeight w:val="480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945" w:rsidRPr="00CE1270" w:rsidTr="00C00BA8">
        <w:trPr>
          <w:gridAfter w:val="1"/>
          <w:wAfter w:w="504" w:type="pct"/>
          <w:trHeight w:val="76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Функционирование Правительства РФ, высших органов </w:t>
            </w:r>
            <w:proofErr w:type="spellStart"/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исполннительной</w:t>
            </w:r>
            <w:proofErr w:type="spellEnd"/>
            <w:r w:rsidRPr="00CE1270">
              <w:rPr>
                <w:rFonts w:ascii="Times New Roman" w:hAnsi="Times New Roman" w:cs="Times New Roman"/>
                <w:sz w:val="20"/>
                <w:szCs w:val="20"/>
              </w:rPr>
              <w:t xml:space="preserve"> власти </w:t>
            </w:r>
            <w:proofErr w:type="spellStart"/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субъектоРФ</w:t>
            </w:r>
            <w:proofErr w:type="spellEnd"/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, местных администраций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1208,9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1378,9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193,9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193,9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193,9</w:t>
            </w:r>
          </w:p>
        </w:tc>
      </w:tr>
      <w:tr w:rsidR="000F7945" w:rsidRPr="00CE1270" w:rsidTr="00C00BA8">
        <w:trPr>
          <w:gridAfter w:val="1"/>
          <w:wAfter w:w="504" w:type="pct"/>
          <w:trHeight w:val="510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510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</w:tr>
      <w:tr w:rsidR="000F7945" w:rsidRPr="00CE1270" w:rsidTr="00C00BA8">
        <w:trPr>
          <w:gridAfter w:val="1"/>
          <w:wAfter w:w="504" w:type="pct"/>
          <w:trHeight w:val="28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7945" w:rsidRPr="00CE1270" w:rsidTr="00C00BA8">
        <w:trPr>
          <w:gridAfter w:val="1"/>
          <w:wAfter w:w="504" w:type="pct"/>
          <w:trHeight w:val="450"/>
        </w:trPr>
        <w:tc>
          <w:tcPr>
            <w:tcW w:w="23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Исполнение наказов избирателей депутатам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районного Совета народных депутатов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450"/>
        </w:trPr>
        <w:tc>
          <w:tcPr>
            <w:tcW w:w="23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3,7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2471,5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330,0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2801,5</w:t>
            </w:r>
          </w:p>
        </w:tc>
      </w:tr>
      <w:tr w:rsidR="000F7945" w:rsidRPr="00CE1270" w:rsidTr="00C00BA8">
        <w:trPr>
          <w:gridAfter w:val="1"/>
          <w:wAfter w:w="504" w:type="pct"/>
          <w:trHeight w:val="255"/>
        </w:trPr>
        <w:tc>
          <w:tcPr>
            <w:tcW w:w="2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0F7945" w:rsidRPr="00CE1270" w:rsidRDefault="000F7945" w:rsidP="000F794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p w:rsidR="000F7945" w:rsidRPr="00CE1270" w:rsidRDefault="000F7945" w:rsidP="00CE1270">
      <w:pPr>
        <w:pStyle w:val="af1"/>
        <w:ind w:left="0"/>
        <w:contextualSpacing/>
        <w:rPr>
          <w:sz w:val="32"/>
          <w:szCs w:val="32"/>
        </w:rPr>
      </w:pPr>
    </w:p>
    <w:tbl>
      <w:tblPr>
        <w:tblW w:w="5000" w:type="pct"/>
        <w:tblLook w:val="04A0"/>
      </w:tblPr>
      <w:tblGrid>
        <w:gridCol w:w="4521"/>
        <w:gridCol w:w="364"/>
        <w:gridCol w:w="395"/>
        <w:gridCol w:w="916"/>
        <w:gridCol w:w="426"/>
        <w:gridCol w:w="677"/>
        <w:gridCol w:w="858"/>
        <w:gridCol w:w="1414"/>
      </w:tblGrid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Приложение  4</w:t>
            </w:r>
          </w:p>
        </w:tc>
      </w:tr>
      <w:tr w:rsidR="000F7945" w:rsidRPr="00CE1270" w:rsidTr="00C00BA8">
        <w:trPr>
          <w:trHeight w:val="1729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Октябрьского сельского Совета народных депутатов от  30  сентября 2025 года №  111    "О внесении изменений в решение Октябрьского сельского Совета народных депутатов от  24 декабря 2024 г №  98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Орловской области на 2025 год и на плановый период 2026 и 2027 годов" </w:t>
            </w:r>
          </w:p>
        </w:tc>
      </w:tr>
      <w:tr w:rsidR="000F7945" w:rsidRPr="00CE1270" w:rsidTr="00C00BA8">
        <w:trPr>
          <w:trHeight w:val="567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Приложение 10</w:t>
            </w:r>
          </w:p>
        </w:tc>
      </w:tr>
      <w:tr w:rsidR="000F7945" w:rsidRPr="00CE1270" w:rsidTr="00C00BA8">
        <w:trPr>
          <w:trHeight w:val="1418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Октябрьского сельского Совета народных депутатов от 24 декабря 2024 г №  98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Орловской области на 2025 год и на плановый период 2026 и 2027 годов" </w:t>
            </w:r>
          </w:p>
        </w:tc>
      </w:tr>
      <w:tr w:rsidR="000F7945" w:rsidRPr="00CE1270" w:rsidTr="00C00BA8">
        <w:trPr>
          <w:trHeight w:val="810"/>
        </w:trPr>
        <w:tc>
          <w:tcPr>
            <w:tcW w:w="41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 из   бюджета поселения  на 2025 год по разделам и подразделам, целевым статьям и видам расходов   классификации расходов бюджета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945" w:rsidRPr="00CE1270" w:rsidTr="00C00BA8">
        <w:trPr>
          <w:trHeight w:val="240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0F7945" w:rsidRPr="00CE1270" w:rsidTr="00C00BA8">
        <w:trPr>
          <w:trHeight w:val="675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ЦСТ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ВР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поправки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 с поправками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1723,9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2053,9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Функцианирование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Глава муниципального образования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37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1208,9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1378,9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1208,9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1378,9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Центральный аппарат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1208,9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1378,9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802,1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972,1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802,1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972,1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Обеспечение проведения выборов и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референдумо</w:t>
            </w:r>
            <w:proofErr w:type="spellEnd"/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Проведение выборов в органы местного самоуправления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Социальные расходы Проведение выборов в органы местного самоуправления Обеспечение проведения выборов и референдумов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Резервные фонды местных администраций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Выполнение других обязательств государства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Национальная оборона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Мобилизацианная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и вневойсковая подготовка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Жилищно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- коммунальное хозяйство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Прочие мероприятия по благоустройству городских округов и поселений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Культура, кинематография и средства массовой информации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450,00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450,00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Культура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Дворцы и дома культуры, другие учреждения культуры и средств массовой информации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Субсидии бюджетным учреждениям на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финансвое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обеспечение государственного (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мунциципального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) задания на оказание государственных (муниципальных) услуг (выполнение работ)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Субсидии бюджетным учреждениям на иные цели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Другие вопросы в области культуры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0F7945" w:rsidRPr="00CE1270" w:rsidTr="00C00BA8">
        <w:trPr>
          <w:trHeight w:val="37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Исполнение наказов избирателей депутатам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районного Совета народных депутатов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Исполнение наказов избирателей депутатам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районного Совета народных депутатов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Мероприятия в области здравоохранения, спорта и физической культуры, туризма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79 0 00 90320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79 0 00 90320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39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79 0 00 90320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Межбюджетные трансферты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Прочие межбюджетные трансферты общего характера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0F7945" w:rsidRPr="00CE1270" w:rsidTr="00C00BA8">
        <w:trPr>
          <w:trHeight w:val="420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Межбюджетные трансферты на выполнение передаваемых полномочий контрольно-счетного органа поселения по внешнему муниципальному финансовому контролю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Иные межбюджетные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трасферты</w:t>
            </w:r>
            <w:proofErr w:type="spellEnd"/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7900091050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</w:tr>
      <w:tr w:rsidR="000F7945" w:rsidRPr="00CE1270" w:rsidTr="00C00BA8">
        <w:trPr>
          <w:trHeight w:val="255"/>
        </w:trPr>
        <w:tc>
          <w:tcPr>
            <w:tcW w:w="29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Всего расходов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2471,5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2801,5</w:t>
            </w:r>
          </w:p>
        </w:tc>
      </w:tr>
    </w:tbl>
    <w:p w:rsidR="000F7945" w:rsidRDefault="000F7945" w:rsidP="00CE1270">
      <w:pPr>
        <w:pStyle w:val="af1"/>
        <w:ind w:left="0"/>
        <w:contextualSpacing/>
        <w:rPr>
          <w:sz w:val="32"/>
          <w:szCs w:val="32"/>
        </w:rPr>
      </w:pPr>
    </w:p>
    <w:p w:rsidR="00CE1270" w:rsidRDefault="00CE1270" w:rsidP="00CE1270">
      <w:pPr>
        <w:pStyle w:val="af1"/>
        <w:ind w:left="0"/>
        <w:contextualSpacing/>
        <w:rPr>
          <w:sz w:val="32"/>
          <w:szCs w:val="32"/>
        </w:rPr>
      </w:pPr>
    </w:p>
    <w:p w:rsidR="00CE1270" w:rsidRDefault="00CE1270" w:rsidP="00CE1270">
      <w:pPr>
        <w:pStyle w:val="af1"/>
        <w:ind w:left="0"/>
        <w:contextualSpacing/>
        <w:rPr>
          <w:sz w:val="32"/>
          <w:szCs w:val="32"/>
        </w:rPr>
      </w:pPr>
    </w:p>
    <w:p w:rsidR="00CE1270" w:rsidRPr="00CE1270" w:rsidRDefault="00CE1270" w:rsidP="00CE1270">
      <w:pPr>
        <w:pStyle w:val="af1"/>
        <w:ind w:left="0"/>
        <w:contextualSpacing/>
        <w:rPr>
          <w:sz w:val="32"/>
          <w:szCs w:val="32"/>
        </w:rPr>
      </w:pPr>
    </w:p>
    <w:tbl>
      <w:tblPr>
        <w:tblW w:w="5000" w:type="pct"/>
        <w:tblLook w:val="04A0"/>
      </w:tblPr>
      <w:tblGrid>
        <w:gridCol w:w="4228"/>
        <w:gridCol w:w="426"/>
        <w:gridCol w:w="364"/>
        <w:gridCol w:w="395"/>
        <w:gridCol w:w="916"/>
        <w:gridCol w:w="426"/>
        <w:gridCol w:w="677"/>
        <w:gridCol w:w="858"/>
        <w:gridCol w:w="1281"/>
      </w:tblGrid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Приложение 5</w:t>
            </w:r>
          </w:p>
        </w:tc>
      </w:tr>
      <w:tr w:rsidR="000F7945" w:rsidRPr="00CE1270" w:rsidTr="00C00BA8">
        <w:trPr>
          <w:trHeight w:val="135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к решению Октябрьского сельского Совета народных депутатов от  30  сентября 2025 года №  111    "О внесении изменений в решение Октябрьского сельского Совета народных депутатов от  24 декабря 2024 г №  98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Орловской области на 2025 год и на плановый период 2026 и 2027 годов"</w:t>
            </w:r>
          </w:p>
        </w:tc>
      </w:tr>
      <w:tr w:rsidR="000F7945" w:rsidRPr="00CE1270" w:rsidTr="00C00BA8">
        <w:trPr>
          <w:trHeight w:val="522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Приложение 12</w:t>
            </w:r>
          </w:p>
        </w:tc>
      </w:tr>
      <w:tr w:rsidR="000F7945" w:rsidRPr="00CE1270" w:rsidTr="00C00BA8">
        <w:trPr>
          <w:trHeight w:val="1249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 Октябрьского сельского Совета народных депутатов от 24 декабря 2024 г №  98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 на 2025 год и на плановый период 2026 и 2027 годов" </w:t>
            </w:r>
          </w:p>
        </w:tc>
      </w:tr>
      <w:tr w:rsidR="000F7945" w:rsidRPr="00CE1270" w:rsidTr="00C00BA8">
        <w:trPr>
          <w:trHeight w:val="349"/>
        </w:trPr>
        <w:tc>
          <w:tcPr>
            <w:tcW w:w="410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Ведомственная структура расходов  бюджета поселения  на 2025 год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240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0F7945" w:rsidRPr="00CE1270" w:rsidTr="00C00BA8">
        <w:trPr>
          <w:trHeight w:val="90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ЦСТ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ВР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поправки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 с поправками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1723,9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2053,9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Функцианирование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Глава муниципального образования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630"/>
        </w:trPr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660,0</w:t>
            </w:r>
          </w:p>
        </w:tc>
      </w:tr>
      <w:tr w:rsidR="000F7945" w:rsidRPr="00CE1270" w:rsidTr="00C00BA8">
        <w:trPr>
          <w:trHeight w:val="37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1208,9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1378,9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1208,9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1378,9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Центральный аппарат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1208,9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1378,9</w:t>
            </w:r>
          </w:p>
        </w:tc>
      </w:tr>
      <w:tr w:rsidR="000F7945" w:rsidRPr="00CE1270" w:rsidTr="00C00BA8">
        <w:trPr>
          <w:trHeight w:val="63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802,1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972,1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802,1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170,0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972,1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404,3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 xml:space="preserve">Обеспечение проведения выборов и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референдумо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Проведение выборов в органы местного самоуправления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Обеспечение проведения выборов и референдумов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Социальные расходы Проведение выборов в органы местного самоуправления Обеспечение проведения выборов и референдумов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Резервные фонды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Резервные фонды местных администраций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Выполнение других обязательств государства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Национальная оборона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Мобилизацианная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и вневойсковая подготовка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193,9</w:t>
            </w:r>
          </w:p>
        </w:tc>
      </w:tr>
      <w:tr w:rsidR="000F7945" w:rsidRPr="00CE1270" w:rsidTr="00C00BA8">
        <w:trPr>
          <w:trHeight w:val="63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188,9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Жилищно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- коммунальное хозяйство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Прочие мероприятия по благоустройству городских округов и поселений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lastRenderedPageBreak/>
              <w:t>Культура, кинематография и средства массовой информации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Культура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Дворцы и дома культуры, другие учреждения культуры и средств массовой информации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63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Субсидии бюджетным учреждениям на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финансвое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обеспечение государственного (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мунциципального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) задания на оказание государственных (муниципальных) услуг (выполнение работ)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Субсидии бюджетным учреждениям на иные цели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Другие вопросы в области культуры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0F7945" w:rsidRPr="00CE1270" w:rsidTr="00C00BA8">
        <w:trPr>
          <w:trHeight w:val="63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</w:tr>
      <w:tr w:rsidR="000F7945" w:rsidRPr="00CE1270" w:rsidTr="00C00BA8">
        <w:trPr>
          <w:trHeight w:val="37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Исполнение наказов избирателей депутатам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районного Совета народных депутатов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Исполнение наказов избирателей депутатам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районного Совета народных депутатов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Мероприятия в области здравоохранения, спорта и физической культуры, туризма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79 0 00 90320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39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79 0 00 90320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42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79 0 00 90320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Межбюджетные трансферты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3,70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Прочие межбюджетные трансферты общего характера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</w:tr>
      <w:tr w:rsidR="000F7945" w:rsidRPr="00CE1270" w:rsidTr="00C00BA8">
        <w:trPr>
          <w:trHeight w:val="630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Межбюджетные трансферты на выполнение передаваемых полномочий контрольно-счетного органа поселения по внешнему муниципальному финансовому контролю в рамках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непрограммной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части бюджета поселения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Иные межбюджетные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трасферты</w:t>
            </w:r>
            <w:proofErr w:type="spellEnd"/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3,70</w:t>
            </w:r>
          </w:p>
        </w:tc>
      </w:tr>
      <w:tr w:rsidR="000F7945" w:rsidRPr="00CE1270" w:rsidTr="00C00BA8">
        <w:trPr>
          <w:trHeight w:val="255"/>
        </w:trPr>
        <w:tc>
          <w:tcPr>
            <w:tcW w:w="2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Всего расходов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002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330,0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2801,5</w:t>
            </w:r>
          </w:p>
        </w:tc>
      </w:tr>
    </w:tbl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tbl>
      <w:tblPr>
        <w:tblW w:w="5000" w:type="pct"/>
        <w:tblLook w:val="04A0"/>
      </w:tblPr>
      <w:tblGrid>
        <w:gridCol w:w="9571"/>
      </w:tblGrid>
      <w:tr w:rsidR="000F7945" w:rsidRPr="00CE1270" w:rsidTr="00C00BA8">
        <w:trPr>
          <w:trHeight w:val="2178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E1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Приложение  6</w:t>
            </w:r>
          </w:p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к решению Октябрьского сельского Совета народных депутатов</w:t>
            </w:r>
          </w:p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от  30  сентября 2025 года №  111    "О внесении изменений в решение</w:t>
            </w:r>
          </w:p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Октябрьского сельского Совета народных депутатов от  24 декабря 2024 г №  98</w:t>
            </w:r>
          </w:p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 района </w:t>
            </w:r>
          </w:p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 xml:space="preserve">Орловской области на 2025 год и на плановый период 2026 и 2027 годов" </w:t>
            </w:r>
          </w:p>
        </w:tc>
      </w:tr>
    </w:tbl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p w:rsidR="000F7945" w:rsidRPr="00CE1270" w:rsidRDefault="000F7945" w:rsidP="000F7945">
      <w:pPr>
        <w:pStyle w:val="af1"/>
        <w:contextualSpacing/>
        <w:rPr>
          <w:sz w:val="32"/>
          <w:szCs w:val="32"/>
        </w:rPr>
      </w:pPr>
    </w:p>
    <w:tbl>
      <w:tblPr>
        <w:tblW w:w="5000" w:type="pct"/>
        <w:tblLook w:val="04A0"/>
      </w:tblPr>
      <w:tblGrid>
        <w:gridCol w:w="3822"/>
        <w:gridCol w:w="1005"/>
        <w:gridCol w:w="551"/>
        <w:gridCol w:w="551"/>
        <w:gridCol w:w="551"/>
        <w:gridCol w:w="1043"/>
        <w:gridCol w:w="949"/>
        <w:gridCol w:w="1099"/>
      </w:tblGrid>
      <w:tr w:rsidR="000F7945" w:rsidRPr="00CE1270" w:rsidTr="00C00BA8">
        <w:trPr>
          <w:trHeight w:val="1287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7945" w:rsidRPr="00CE1270" w:rsidTr="00C00BA8">
        <w:trPr>
          <w:trHeight w:val="533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Приложение 14</w:t>
            </w:r>
          </w:p>
        </w:tc>
      </w:tr>
      <w:tr w:rsidR="000F7945" w:rsidRPr="00CE1270" w:rsidTr="00C00BA8">
        <w:trPr>
          <w:trHeight w:val="874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к решению  Октябрьского сельского  Совета народных депутатов от 24 декабря 2024 года № 98  "О бюджете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16"/>
                <w:szCs w:val="16"/>
              </w:rPr>
              <w:t xml:space="preserve"> района Орловской области на 2025 год и на плановый период 2026 и 2027 годов"</w:t>
            </w:r>
          </w:p>
        </w:tc>
      </w:tr>
      <w:tr w:rsidR="000F7945" w:rsidRPr="00CE1270" w:rsidTr="00C00BA8">
        <w:trPr>
          <w:trHeight w:val="822"/>
        </w:trPr>
        <w:tc>
          <w:tcPr>
            <w:tcW w:w="442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Распределение бюджетных ассигнований  на 2025 год по целевым статьям (муниципальным программам и </w:t>
            </w: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непрограммным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направлениям деятельности), группам видов расходов, разделам, подразделам классификации расходов бюджета поселения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240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E127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</w:tr>
      <w:tr w:rsidR="000F7945" w:rsidRPr="00CE1270" w:rsidTr="00C00BA8">
        <w:trPr>
          <w:trHeight w:val="675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ЦСТ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ВР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945" w:rsidRPr="00CE1270" w:rsidRDefault="000F7945" w:rsidP="00C00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поправки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1270">
              <w:rPr>
                <w:rFonts w:ascii="Times New Roman" w:hAnsi="Times New Roman" w:cs="Times New Roman"/>
                <w:sz w:val="16"/>
                <w:szCs w:val="16"/>
              </w:rPr>
              <w:t>сумма с поправками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часть бюджета поселения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7900000000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2471,5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2801,5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Глава муниципального образования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</w:tr>
      <w:tr w:rsidR="000F7945" w:rsidRPr="00CE1270" w:rsidTr="00C00BA8">
        <w:trPr>
          <w:trHeight w:val="420"/>
        </w:trPr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1208,9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1378,9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Центральный аппарат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1208,9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1378,9</w:t>
            </w:r>
          </w:p>
        </w:tc>
      </w:tr>
      <w:tr w:rsidR="000F7945" w:rsidRPr="00CE1270" w:rsidTr="00C00BA8">
        <w:trPr>
          <w:trHeight w:val="42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802,1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972,1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802,1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972,1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404,3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404,3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404,3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404,3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Уплата налогов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сборов и иных платежей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Уплата налогов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сборов и иных платежей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Уплата иных платежей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853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2,5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Непрограммная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часть бюджета поселения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7900000000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Проведение выборов в органы местного самоуправления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Специальные расходы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880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Резервные фонды местных администраций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800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Резервные средства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870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Выполнение других обязательств государства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7900090060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193,9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193,9</w:t>
            </w:r>
          </w:p>
        </w:tc>
      </w:tr>
      <w:tr w:rsidR="000F7945" w:rsidRPr="00CE1270" w:rsidTr="00C00BA8">
        <w:trPr>
          <w:trHeight w:val="42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188,9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7900051180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7900090110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Субсидии бюджетным учреждениям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</w:tr>
      <w:tr w:rsidR="000F7945" w:rsidRPr="00CE1270" w:rsidTr="00C00BA8">
        <w:trPr>
          <w:trHeight w:val="42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Субсидии бюджетным учреждениям на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финансвое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обеспечение государственного (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мунциципального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) задания </w:t>
            </w:r>
            <w:r w:rsidRPr="00CE12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7900090230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Субсидии бюджетным учреждениям на иные цели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7900090320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612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48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Другие вопросы в области культуры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0F7945" w:rsidRPr="00CE1270" w:rsidTr="00C00BA8">
        <w:trPr>
          <w:trHeight w:val="42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 )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органами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,к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азенными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учреждениями,органами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управления государственными внебюджетными фондами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Расходы на выплаты персоналу государственны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х(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муниципальных) органов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7900090020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Мероприятия в области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здравохранения</w:t>
            </w:r>
            <w:proofErr w:type="spell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, спорта и физической культуры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7900090370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Закупка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работ и услуг для государственных (муниципальных) нужд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7900090370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Иные закупки товаров</w:t>
            </w:r>
            <w:proofErr w:type="gram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 работ и услуг для обеспечения государственных (муниципальных) нужд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7900090370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420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Межбюджетные трансферты на выполнение передаваемых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 xml:space="preserve">Иные межбюджетные </w:t>
            </w:r>
            <w:proofErr w:type="spellStart"/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трасферты</w:t>
            </w:r>
            <w:proofErr w:type="spellEnd"/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7900091050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E1270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Программная часть бюджета поселения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F7945" w:rsidRPr="00CE1270" w:rsidTr="00C00BA8">
        <w:trPr>
          <w:trHeight w:val="255"/>
        </w:trPr>
        <w:tc>
          <w:tcPr>
            <w:tcW w:w="19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2471,5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330,0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45" w:rsidRPr="00CE1270" w:rsidRDefault="000F7945" w:rsidP="00C00BA8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E12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2801,5</w:t>
            </w:r>
          </w:p>
        </w:tc>
      </w:tr>
    </w:tbl>
    <w:p w:rsidR="000F7945" w:rsidRPr="00CE1270" w:rsidRDefault="000F7945" w:rsidP="000F7945">
      <w:pPr>
        <w:pStyle w:val="ac"/>
        <w:rPr>
          <w:b/>
          <w:bCs/>
        </w:rPr>
      </w:pPr>
    </w:p>
    <w:p w:rsidR="000F7945" w:rsidRDefault="000F7945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Default="00CE1270" w:rsidP="000F7945">
      <w:pPr>
        <w:rPr>
          <w:rFonts w:ascii="Times New Roman" w:hAnsi="Times New Roman" w:cs="Times New Roman"/>
        </w:rPr>
      </w:pPr>
    </w:p>
    <w:p w:rsidR="00CE1270" w:rsidRPr="00CE1270" w:rsidRDefault="00CE1270" w:rsidP="000F7945">
      <w:pPr>
        <w:rPr>
          <w:rFonts w:ascii="Times New Roman" w:hAnsi="Times New Roman" w:cs="Times New Roman"/>
        </w:rPr>
      </w:pPr>
    </w:p>
    <w:p w:rsidR="000F7945" w:rsidRPr="00CE1270" w:rsidRDefault="000F7945" w:rsidP="00CE1270">
      <w:pPr>
        <w:pStyle w:val="Heading"/>
        <w:rPr>
          <w:b/>
          <w:bCs/>
        </w:rPr>
      </w:pPr>
      <w:r w:rsidRPr="00CE1270">
        <w:rPr>
          <w:b/>
          <w:bCs/>
        </w:rPr>
        <w:lastRenderedPageBreak/>
        <w:t xml:space="preserve">РОССИЙСКАЯ ФЕДЕРАЦИЯ 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ЗАЛЕГОЩЕНСКИЙ РАЙОН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ОКТЯБРЬСКИЙ  СЕЛЬСКИЙ СОВЕТ НАРОДНЫХ ДЕПУТАТОВ</w:t>
      </w:r>
    </w:p>
    <w:p w:rsidR="000F7945" w:rsidRPr="00CE1270" w:rsidRDefault="000F7945" w:rsidP="000F7945">
      <w:pPr>
        <w:pStyle w:val="11"/>
        <w:outlineLvl w:val="0"/>
        <w:rPr>
          <w:b/>
          <w:bCs/>
          <w:sz w:val="28"/>
          <w:szCs w:val="28"/>
        </w:rPr>
      </w:pPr>
    </w:p>
    <w:p w:rsidR="000F7945" w:rsidRPr="00CE1270" w:rsidRDefault="000F7945" w:rsidP="000F7945">
      <w:pPr>
        <w:pStyle w:val="11"/>
        <w:outlineLvl w:val="0"/>
        <w:rPr>
          <w:b/>
          <w:bCs/>
          <w:sz w:val="28"/>
          <w:szCs w:val="28"/>
        </w:rPr>
      </w:pPr>
      <w:proofErr w:type="gramStart"/>
      <w:r w:rsidRPr="00CE1270">
        <w:rPr>
          <w:b/>
          <w:bCs/>
          <w:sz w:val="28"/>
          <w:szCs w:val="28"/>
        </w:rPr>
        <w:t>Р</w:t>
      </w:r>
      <w:proofErr w:type="gramEnd"/>
      <w:r w:rsidRPr="00CE1270">
        <w:rPr>
          <w:b/>
          <w:bCs/>
          <w:sz w:val="28"/>
          <w:szCs w:val="28"/>
        </w:rPr>
        <w:t xml:space="preserve"> Е Ш Е Н И Е 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945" w:rsidRPr="00CE1270" w:rsidRDefault="000F7945" w:rsidP="000F7945">
      <w:pPr>
        <w:pStyle w:val="31"/>
        <w:keepNext w:val="0"/>
        <w:jc w:val="center"/>
        <w:outlineLvl w:val="9"/>
        <w:rPr>
          <w:b/>
        </w:rPr>
      </w:pPr>
      <w:r w:rsidRPr="00CE1270">
        <w:rPr>
          <w:b/>
        </w:rPr>
        <w:t>от 30 сентября 2025 года  № 113</w:t>
      </w:r>
    </w:p>
    <w:p w:rsidR="000F7945" w:rsidRPr="00CE1270" w:rsidRDefault="000F7945" w:rsidP="00CE127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1270">
        <w:rPr>
          <w:rFonts w:ascii="Times New Roman" w:hAnsi="Times New Roman" w:cs="Times New Roman"/>
          <w:b/>
          <w:color w:val="000000"/>
          <w:sz w:val="28"/>
          <w:szCs w:val="28"/>
        </w:rPr>
        <w:t>с. Архангельское</w:t>
      </w:r>
    </w:p>
    <w:p w:rsidR="000F7945" w:rsidRPr="00CE1270" w:rsidRDefault="000F7945" w:rsidP="000F7945">
      <w:pPr>
        <w:pStyle w:val="Title"/>
        <w:spacing w:before="0" w:after="0"/>
        <w:ind w:firstLine="0"/>
        <w:rPr>
          <w:rFonts w:ascii="Times New Roman" w:hAnsi="Times New Roman" w:cs="Times New Roman"/>
          <w:bCs w:val="0"/>
        </w:rPr>
      </w:pPr>
      <w:r w:rsidRPr="00CE1270">
        <w:rPr>
          <w:rFonts w:ascii="Times New Roman" w:hAnsi="Times New Roman" w:cs="Times New Roman"/>
          <w:bCs w:val="0"/>
        </w:rPr>
        <w:t>О внесении изменений в Положение</w:t>
      </w:r>
    </w:p>
    <w:p w:rsidR="000F7945" w:rsidRPr="00CE1270" w:rsidRDefault="000F7945" w:rsidP="000F7945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  <w:bCs w:val="0"/>
        </w:rPr>
        <w:t>«О муниципальной</w:t>
      </w:r>
    </w:p>
    <w:p w:rsidR="000F7945" w:rsidRPr="00CE1270" w:rsidRDefault="000F7945" w:rsidP="000F7945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  <w:bCs w:val="0"/>
        </w:rPr>
        <w:t>службе в Октябрьском сельском поселении</w:t>
      </w:r>
    </w:p>
    <w:p w:rsidR="000F7945" w:rsidRPr="00CE1270" w:rsidRDefault="000F7945" w:rsidP="000F7945">
      <w:pPr>
        <w:pStyle w:val="Title"/>
        <w:spacing w:before="0" w:after="0"/>
        <w:ind w:firstLine="0"/>
        <w:rPr>
          <w:rFonts w:ascii="Times New Roman" w:hAnsi="Times New Roman" w:cs="Times New Roman"/>
          <w:bCs w:val="0"/>
        </w:rPr>
      </w:pPr>
      <w:proofErr w:type="spellStart"/>
      <w:r w:rsidRPr="00CE1270">
        <w:rPr>
          <w:rFonts w:ascii="Times New Roman" w:hAnsi="Times New Roman" w:cs="Times New Roman"/>
          <w:bCs w:val="0"/>
        </w:rPr>
        <w:t>Залегощенского</w:t>
      </w:r>
      <w:proofErr w:type="spellEnd"/>
      <w:r w:rsidRPr="00CE1270">
        <w:rPr>
          <w:rFonts w:ascii="Times New Roman" w:hAnsi="Times New Roman" w:cs="Times New Roman"/>
          <w:bCs w:val="0"/>
        </w:rPr>
        <w:t xml:space="preserve"> района Орловской области»</w:t>
      </w:r>
    </w:p>
    <w:p w:rsidR="000F7945" w:rsidRPr="00CE1270" w:rsidRDefault="000F7945" w:rsidP="000F7945">
      <w:pPr>
        <w:pStyle w:val="21"/>
        <w:spacing w:line="240" w:lineRule="auto"/>
        <w:ind w:right="4774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акта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в соответствие с действующим законодательством, руководствуясь Уставом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  <w:r w:rsidRPr="00CE12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E1270">
        <w:rPr>
          <w:rFonts w:ascii="Times New Roman" w:hAnsi="Times New Roman" w:cs="Times New Roman"/>
          <w:sz w:val="28"/>
          <w:szCs w:val="28"/>
        </w:rPr>
        <w:t>Октябрьский</w:t>
      </w:r>
      <w:r w:rsidRPr="00CE1270">
        <w:rPr>
          <w:rFonts w:ascii="Times New Roman" w:hAnsi="Times New Roman" w:cs="Times New Roman"/>
          <w:bCs/>
          <w:sz w:val="28"/>
          <w:szCs w:val="28"/>
        </w:rPr>
        <w:t xml:space="preserve"> сельский Совет народных депутатов </w:t>
      </w:r>
      <w:proofErr w:type="spellStart"/>
      <w:r w:rsidRPr="00CE1270">
        <w:rPr>
          <w:rFonts w:ascii="Times New Roman" w:hAnsi="Times New Roman" w:cs="Times New Roman"/>
          <w:bCs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bCs/>
          <w:sz w:val="28"/>
          <w:szCs w:val="28"/>
        </w:rPr>
        <w:t xml:space="preserve"> района Орловской области </w:t>
      </w:r>
      <w:r w:rsidRPr="00CE127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0F7945" w:rsidRPr="00CE1270" w:rsidRDefault="000F7945" w:rsidP="000F7945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Внести в Положение о муниципальной службе в </w:t>
      </w:r>
      <w:r w:rsidRPr="00CE1270">
        <w:rPr>
          <w:rFonts w:ascii="Times New Roman" w:hAnsi="Times New Roman" w:cs="Times New Roman"/>
          <w:b w:val="0"/>
          <w:sz w:val="28"/>
          <w:szCs w:val="28"/>
        </w:rPr>
        <w:t xml:space="preserve">Октябрьском </w:t>
      </w:r>
      <w:r w:rsidRPr="00CE12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сельском поселении утвержденное решением </w:t>
      </w:r>
      <w:r w:rsidRPr="00CE1270">
        <w:rPr>
          <w:rFonts w:ascii="Times New Roman" w:hAnsi="Times New Roman" w:cs="Times New Roman"/>
          <w:b w:val="0"/>
          <w:sz w:val="28"/>
          <w:szCs w:val="28"/>
        </w:rPr>
        <w:t>Октябрьского</w:t>
      </w:r>
      <w:r w:rsidRPr="00CE12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сельского Совета народных депутатов № 138 от 30.04.2021г. следующие изменения и дополнения: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1) в статье 1 в абзаце 2 слова «членов избирательной комиссии сельского поселения, действующей на постоянной основе и являющейся юридическим лицом, с правом решающего голоса» исключить.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2) в части 3 статьи 2 слова «председатель избирательной комиссии поселения» исключить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3) в статье 6: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а) часть 1 изложить в следующей редакции «Должность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</w:t>
      </w:r>
      <w:proofErr w:type="gramStart"/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)в</w:t>
      </w:r>
      <w:proofErr w:type="gramEnd"/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3 «муниципальной избирательной комиссии поселения»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4) в части 2 статьи 9 слова «избирательной комиссии поселения» исключить;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5)в пункте 5 статьи 10 слова «избирательной комиссии поселения» исключить;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6) в пункте 4 части 1 стать 11 слова «аппарате избирательной комиссии сельского поселения» исключить;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7) статью 12 дополнить частью 3  следующего содержания: «3. 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</w:t>
      </w:r>
      <w:proofErr w:type="gramStart"/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8) в части 1 статьи 13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а) в подпункте «в» пункта 1 слова «аппарате избирательной комиссии сельского поселения» исключить;</w:t>
      </w:r>
    </w:p>
    <w:p w:rsidR="000F7945" w:rsidRPr="00CE1270" w:rsidRDefault="000F7945" w:rsidP="000F7945">
      <w:pPr>
        <w:pStyle w:val="18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CE1270">
        <w:rPr>
          <w:color w:val="000000" w:themeColor="text1"/>
          <w:sz w:val="28"/>
          <w:szCs w:val="28"/>
        </w:rPr>
        <w:t>б) в пункте 2:</w:t>
      </w:r>
    </w:p>
    <w:p w:rsidR="000F7945" w:rsidRPr="00CE1270" w:rsidRDefault="000F7945" w:rsidP="000F7945">
      <w:pPr>
        <w:pStyle w:val="18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CE1270">
        <w:rPr>
          <w:color w:val="000000" w:themeColor="text1"/>
          <w:sz w:val="28"/>
          <w:szCs w:val="28"/>
        </w:rPr>
        <w:t>в подпункте «а» слова «аппарате избирательной комиссии муниципального образования</w:t>
      </w:r>
      <w:proofErr w:type="gramStart"/>
      <w:r w:rsidRPr="00CE1270">
        <w:rPr>
          <w:color w:val="000000" w:themeColor="text1"/>
          <w:sz w:val="28"/>
          <w:szCs w:val="28"/>
        </w:rPr>
        <w:t>,»</w:t>
      </w:r>
      <w:proofErr w:type="gramEnd"/>
      <w:r w:rsidRPr="00CE1270">
        <w:rPr>
          <w:color w:val="000000" w:themeColor="text1"/>
          <w:sz w:val="28"/>
          <w:szCs w:val="28"/>
        </w:rPr>
        <w:t>исключить;</w:t>
      </w:r>
    </w:p>
    <w:p w:rsidR="000F7945" w:rsidRPr="00CE1270" w:rsidRDefault="000F7945" w:rsidP="000F7945">
      <w:pPr>
        <w:pStyle w:val="18"/>
        <w:shd w:val="clear" w:color="auto" w:fill="FFFFFF"/>
        <w:spacing w:before="0" w:beforeAutospacing="0" w:after="0" w:afterAutospacing="0"/>
        <w:ind w:firstLine="709"/>
        <w:contextualSpacing/>
        <w:rPr>
          <w:color w:val="000000" w:themeColor="text1"/>
          <w:sz w:val="28"/>
          <w:szCs w:val="28"/>
        </w:rPr>
      </w:pPr>
      <w:r w:rsidRPr="00CE1270">
        <w:rPr>
          <w:color w:val="000000" w:themeColor="text1"/>
          <w:sz w:val="28"/>
          <w:szCs w:val="28"/>
        </w:rPr>
        <w:t>в подпункте «б» слова «аппарате избирательной комиссии муниципального образования</w:t>
      </w:r>
      <w:proofErr w:type="gramStart"/>
      <w:r w:rsidRPr="00CE1270">
        <w:rPr>
          <w:color w:val="000000" w:themeColor="text1"/>
          <w:sz w:val="28"/>
          <w:szCs w:val="28"/>
        </w:rPr>
        <w:t>,»</w:t>
      </w:r>
      <w:proofErr w:type="gramEnd"/>
      <w:r w:rsidRPr="00CE1270">
        <w:rPr>
          <w:color w:val="000000" w:themeColor="text1"/>
          <w:sz w:val="28"/>
          <w:szCs w:val="28"/>
        </w:rPr>
        <w:t xml:space="preserve"> исключить;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в) пункт 4 изложить в следующей редакции: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«4)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</w:t>
      </w:r>
      <w:proofErr w:type="gramStart"/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г) в пункте 5 слова «избирательную комиссию муниципального образования, в которых» заменить словами «в котором»;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9) в статье 29: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а) в части 2 слова «, избирательной комиссии муниципального образования» исключить;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270">
        <w:rPr>
          <w:rFonts w:ascii="Times New Roman" w:hAnsi="Times New Roman" w:cs="Times New Roman"/>
          <w:color w:val="000000" w:themeColor="text1"/>
          <w:sz w:val="28"/>
          <w:szCs w:val="28"/>
        </w:rPr>
        <w:t>б) часть 3 изложить в следующей редакции: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правопреемнику.»;</w:t>
      </w:r>
      <w:proofErr w:type="gramEnd"/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10) дополнить статью 13 частями 2 и 3 следующего содержания: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«2.Гражданин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F7945" w:rsidRPr="00CE1270" w:rsidRDefault="000F7945" w:rsidP="000F79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Гражданин, замещавший должность муниципальной службы, включенную в перечень должностей, установленный нормативными правовыми актами муниципального образования,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 муниципального служащего, без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порядке, устанавливаемом нормативными правовыми актами муниципального образования».</w:t>
      </w:r>
    </w:p>
    <w:p w:rsidR="000F7945" w:rsidRPr="00CE1270" w:rsidRDefault="000F7945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945" w:rsidRPr="00CE1270" w:rsidRDefault="000F7945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945" w:rsidRPr="00CE1270" w:rsidRDefault="000F7945" w:rsidP="000F7945">
      <w:pPr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</w:t>
      </w:r>
    </w:p>
    <w:p w:rsidR="000F7945" w:rsidRPr="00CE1270" w:rsidRDefault="000F7945" w:rsidP="000F7945">
      <w:pPr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А.В.Леонов                                         </w:t>
      </w:r>
    </w:p>
    <w:p w:rsidR="000F7945" w:rsidRDefault="000F7945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0F7945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7945" w:rsidRPr="00CE1270" w:rsidRDefault="000F7945" w:rsidP="00CE1270">
      <w:pPr>
        <w:pStyle w:val="Heading"/>
        <w:rPr>
          <w:b/>
          <w:bCs/>
        </w:rPr>
      </w:pPr>
      <w:r w:rsidRPr="00CE1270">
        <w:rPr>
          <w:b/>
          <w:bCs/>
        </w:rPr>
        <w:lastRenderedPageBreak/>
        <w:t xml:space="preserve">РОССИЙСКАЯ ФЕДЕРАЦИЯ 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ЗАЛЕГОЩЕНСКИЙ РАЙОН</w:t>
      </w:r>
    </w:p>
    <w:p w:rsidR="000F7945" w:rsidRPr="00CE1270" w:rsidRDefault="000F7945" w:rsidP="00CE1270">
      <w:pPr>
        <w:spacing w:line="240" w:lineRule="auto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ОКТЯБРЬСКИЙ  СЕЛЬСКИЙ СОВЕТ НАРОДНЫХ ДЕПУТАТОВ</w:t>
      </w:r>
    </w:p>
    <w:p w:rsidR="000F7945" w:rsidRPr="00CE1270" w:rsidRDefault="000F7945" w:rsidP="000F7945">
      <w:pPr>
        <w:pStyle w:val="11"/>
        <w:outlineLvl w:val="0"/>
        <w:rPr>
          <w:b/>
          <w:bCs/>
          <w:sz w:val="28"/>
          <w:szCs w:val="28"/>
        </w:rPr>
      </w:pPr>
    </w:p>
    <w:p w:rsidR="000F7945" w:rsidRPr="00CE1270" w:rsidRDefault="000F7945" w:rsidP="000F7945">
      <w:pPr>
        <w:pStyle w:val="11"/>
        <w:outlineLvl w:val="0"/>
        <w:rPr>
          <w:b/>
          <w:bCs/>
          <w:sz w:val="28"/>
          <w:szCs w:val="28"/>
        </w:rPr>
      </w:pPr>
      <w:proofErr w:type="gramStart"/>
      <w:r w:rsidRPr="00CE1270">
        <w:rPr>
          <w:b/>
          <w:bCs/>
          <w:sz w:val="28"/>
          <w:szCs w:val="28"/>
        </w:rPr>
        <w:t>Р</w:t>
      </w:r>
      <w:proofErr w:type="gramEnd"/>
      <w:r w:rsidRPr="00CE1270">
        <w:rPr>
          <w:b/>
          <w:bCs/>
          <w:sz w:val="28"/>
          <w:szCs w:val="28"/>
        </w:rPr>
        <w:t xml:space="preserve"> Е Ш Е Н И Е 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7945" w:rsidRPr="00CE1270" w:rsidRDefault="000F7945" w:rsidP="000F7945">
      <w:pPr>
        <w:pStyle w:val="31"/>
        <w:keepNext w:val="0"/>
        <w:jc w:val="center"/>
        <w:outlineLvl w:val="9"/>
        <w:rPr>
          <w:b/>
        </w:rPr>
      </w:pPr>
      <w:r w:rsidRPr="00CE1270">
        <w:rPr>
          <w:b/>
        </w:rPr>
        <w:t>от 30 сентября 2025 года  № 114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1270">
        <w:rPr>
          <w:rFonts w:ascii="Times New Roman" w:hAnsi="Times New Roman" w:cs="Times New Roman"/>
          <w:b/>
          <w:color w:val="000000"/>
          <w:sz w:val="28"/>
          <w:szCs w:val="28"/>
        </w:rPr>
        <w:t>с. Архангельское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1270">
        <w:rPr>
          <w:rFonts w:ascii="Times New Roman" w:hAnsi="Times New Roman" w:cs="Times New Roman"/>
          <w:b/>
          <w:color w:val="000000"/>
          <w:sz w:val="32"/>
          <w:szCs w:val="32"/>
        </w:rPr>
        <w:t>О внесении изменений в Решение Октябрьского сельского Совета народных депутатов от 28 ноября 2019 года №95 «Об установлении земельного налога на территории сельского поселения»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Pr="00CE1270" w:rsidRDefault="000F7945" w:rsidP="000F7945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приведения муниципального правового акта в соответствии со статьей 397 главы 31 раздела Х Налогового кодекса Российской Федерации руководствуясь экспертным заключением Главного правового управления Администрации Губернатора и Правительства Орловской области от 15.07.2025 года № 05250578 на Решение Октябрьского сельского Совета народных депутатов от 28 ноября  2019 </w:t>
      </w:r>
      <w:proofErr w:type="spellStart"/>
      <w:r w:rsidRPr="00CE1270">
        <w:rPr>
          <w:rFonts w:ascii="Times New Roman" w:hAnsi="Times New Roman" w:cs="Times New Roman"/>
          <w:color w:val="000000"/>
          <w:sz w:val="28"/>
          <w:szCs w:val="28"/>
        </w:rPr>
        <w:t>г.№</w:t>
      </w:r>
      <w:proofErr w:type="spellEnd"/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 95  «Об установлении земельного налога на территории сельского поселения» Октябрьский сельский Совет народных</w:t>
      </w:r>
      <w:proofErr w:type="gramEnd"/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 депутатов РЕШИЛ:  </w:t>
      </w:r>
    </w:p>
    <w:p w:rsidR="000F7945" w:rsidRPr="00CE1270" w:rsidRDefault="000F7945" w:rsidP="000F7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Pr="00CE1270" w:rsidRDefault="000F7945" w:rsidP="000F7945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1. Пункт 4 решения Октябрьского сельского Совета народных депутатов </w:t>
      </w:r>
      <w:proofErr w:type="spellStart"/>
      <w:r w:rsidRPr="00CE1270">
        <w:rPr>
          <w:rFonts w:ascii="Times New Roman" w:hAnsi="Times New Roman" w:cs="Times New Roman"/>
          <w:color w:val="000000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 района Орловской области от 23 ноября 2019 года № 95 «Об установлении земельного налога на территории Октябрьского сельского поселения» исключить. </w:t>
      </w:r>
    </w:p>
    <w:p w:rsidR="000F7945" w:rsidRPr="00CE1270" w:rsidRDefault="000F7945" w:rsidP="000F7945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Pr="00CE1270" w:rsidRDefault="000F7945" w:rsidP="000F7945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CE127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E1270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данного решения оставляю за собой.</w:t>
      </w:r>
    </w:p>
    <w:p w:rsidR="000F7945" w:rsidRPr="00CE1270" w:rsidRDefault="000F7945" w:rsidP="000F7945">
      <w:pPr>
        <w:ind w:firstLine="540"/>
        <w:jc w:val="both"/>
        <w:rPr>
          <w:rFonts w:ascii="Times New Roman" w:hAnsi="Times New Roman" w:cs="Times New Roman"/>
          <w:color w:val="000000"/>
        </w:rPr>
      </w:pPr>
    </w:p>
    <w:p w:rsidR="000F7945" w:rsidRPr="00CE1270" w:rsidRDefault="000F7945" w:rsidP="00CE1270">
      <w:pPr>
        <w:rPr>
          <w:rFonts w:ascii="Times New Roman" w:hAnsi="Times New Roman" w:cs="Times New Roman"/>
          <w:color w:val="000000"/>
        </w:rPr>
      </w:pPr>
    </w:p>
    <w:p w:rsidR="000F7945" w:rsidRPr="00CE1270" w:rsidRDefault="000F7945" w:rsidP="00CE127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</w:t>
      </w:r>
    </w:p>
    <w:p w:rsidR="000F7945" w:rsidRPr="00CE1270" w:rsidRDefault="000F7945" w:rsidP="00CE1270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А.В.Леонов                                         </w:t>
      </w:r>
    </w:p>
    <w:p w:rsidR="000F7945" w:rsidRPr="00CE1270" w:rsidRDefault="000F7945" w:rsidP="000F79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945" w:rsidRPr="00CE1270" w:rsidRDefault="000F7945" w:rsidP="000F79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1270" w:rsidRPr="00CE1270" w:rsidRDefault="00CE1270" w:rsidP="00CE1270">
      <w:pPr>
        <w:pStyle w:val="ac"/>
        <w:rPr>
          <w:b/>
          <w:bCs/>
        </w:rPr>
      </w:pPr>
      <w:r w:rsidRPr="00CE1270">
        <w:rPr>
          <w:b/>
          <w:bCs/>
        </w:rPr>
        <w:t xml:space="preserve">РОССИЙСКАЯ ФЕДЕРАЦИЯ </w:t>
      </w: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CE1270" w:rsidRPr="00CE1270" w:rsidRDefault="00CE1270" w:rsidP="00CE1270">
      <w:pPr>
        <w:pStyle w:val="af6"/>
        <w:rPr>
          <w:sz w:val="28"/>
          <w:szCs w:val="28"/>
        </w:rPr>
      </w:pPr>
      <w:r w:rsidRPr="00CE1270">
        <w:rPr>
          <w:sz w:val="28"/>
          <w:szCs w:val="28"/>
        </w:rPr>
        <w:t>АДМИНИСТРАЦИЯ ОКТЯБРЬСКОГО СЕЛЬСКОГО ПОСЕЛЕНИЯ ЗАЛЕГОЩЕНСКОГО РАЙОНА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pStyle w:val="11"/>
        <w:outlineLvl w:val="0"/>
        <w:rPr>
          <w:b/>
          <w:bCs/>
          <w:sz w:val="28"/>
          <w:szCs w:val="28"/>
        </w:rPr>
      </w:pPr>
      <w:r w:rsidRPr="00CE1270">
        <w:rPr>
          <w:b/>
          <w:bCs/>
          <w:sz w:val="28"/>
          <w:szCs w:val="28"/>
        </w:rPr>
        <w:t>ПОСТАНОВЛЕНИЕ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pStyle w:val="31"/>
        <w:keepNext w:val="0"/>
        <w:outlineLvl w:val="9"/>
      </w:pPr>
      <w:r w:rsidRPr="00CE1270">
        <w:t xml:space="preserve">       04  июля 2025 года </w:t>
      </w:r>
      <w:r w:rsidRPr="00CE1270">
        <w:tab/>
      </w:r>
      <w:r w:rsidRPr="00CE1270">
        <w:tab/>
      </w:r>
      <w:r w:rsidRPr="00CE1270">
        <w:tab/>
      </w:r>
      <w:r w:rsidRPr="00CE1270">
        <w:tab/>
      </w:r>
      <w:r w:rsidRPr="00CE1270">
        <w:tab/>
      </w:r>
      <w:r w:rsidRPr="00CE1270">
        <w:tab/>
      </w:r>
      <w:r w:rsidRPr="00CE1270">
        <w:tab/>
        <w:t>№59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 с. Архангельское</w:t>
      </w:r>
    </w:p>
    <w:p w:rsidR="00CE1270" w:rsidRPr="00CE1270" w:rsidRDefault="00CE1270" w:rsidP="00CE127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Совершение нотариальных действий» администрацией Октябрьского сельского поселения постановление                            № 59 от 30.11.2012</w:t>
      </w:r>
    </w:p>
    <w:p w:rsidR="00CE1270" w:rsidRPr="00CE1270" w:rsidRDefault="00CE1270" w:rsidP="00CE1270">
      <w:pPr>
        <w:widowControl w:val="0"/>
        <w:autoSpaceDE w:val="0"/>
        <w:autoSpaceDN w:val="0"/>
        <w:ind w:right="36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                   в соответствие с Федеральным законом от 27 июля 2010 г. № 210-ФЗ                          «Об организации предоставления государственных и муниципальных услуг», руководствуясь положениями Федерального закона от 26 декабря 2024 года № 494-ФЗ «О внесении изменений в отдельные законодательные акты Российской Федерации», со ст. 37 и ст.52 Основ законодательства Российской Федерации о нотариате утвержденных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РФ 11.02.1993 за номером 4462-1, а также в соответствие  с Инструкцией о порядке совершения нотариальных действий должностными лицами самоуправления, утвержденной приказом Минюста России от 07.02.2020№ 16 администрация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постановляет:</w:t>
      </w:r>
    </w:p>
    <w:p w:rsidR="00CE1270" w:rsidRPr="00CE1270" w:rsidRDefault="00CE1270" w:rsidP="00CE1270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                                    № 59 от 30.11.2012 «Об утверждении Административного регламента «Совершение нотариальных действий» следующие изменения и дополнения: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1)</w:t>
      </w:r>
      <w:r w:rsidRPr="00CE1270">
        <w:rPr>
          <w:rFonts w:ascii="Times New Roman" w:hAnsi="Times New Roman" w:cs="Times New Roman"/>
          <w:sz w:val="28"/>
          <w:szCs w:val="28"/>
        </w:rPr>
        <w:t xml:space="preserve"> пункт 1.2 раздела 1 дополнить абзацем следующего содержания: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«Глава местной администрации поселения и специально уполномоченное должностное лицо местного самоуправления поселения имеет право совершать следующие нотариальные действия: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1.</w:t>
      </w:r>
      <w:r w:rsidRPr="00CE1270">
        <w:rPr>
          <w:rFonts w:ascii="Times New Roman" w:hAnsi="Times New Roman" w:cs="Times New Roman"/>
          <w:sz w:val="28"/>
          <w:szCs w:val="28"/>
        </w:rPr>
        <w:tab/>
        <w:t xml:space="preserve">удостоверять доверенности, за исключением доверенностей на распоряжение недвижимым имуществом; 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2.</w:t>
      </w:r>
      <w:r w:rsidRPr="00CE1270">
        <w:rPr>
          <w:rFonts w:ascii="Times New Roman" w:hAnsi="Times New Roman" w:cs="Times New Roman"/>
          <w:sz w:val="28"/>
          <w:szCs w:val="28"/>
        </w:rPr>
        <w:tab/>
        <w:t>принимать меры по охране наследственного имущества и в случае необходимости управлению им;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3.</w:t>
      </w:r>
      <w:r w:rsidRPr="00CE1270">
        <w:rPr>
          <w:rFonts w:ascii="Times New Roman" w:hAnsi="Times New Roman" w:cs="Times New Roman"/>
          <w:sz w:val="28"/>
          <w:szCs w:val="28"/>
        </w:rPr>
        <w:tab/>
        <w:t>свидетельствовать верность копий документов и выписок из них;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4.</w:t>
      </w:r>
      <w:r w:rsidRPr="00CE1270">
        <w:rPr>
          <w:rFonts w:ascii="Times New Roman" w:hAnsi="Times New Roman" w:cs="Times New Roman"/>
          <w:sz w:val="28"/>
          <w:szCs w:val="28"/>
        </w:rPr>
        <w:tab/>
        <w:t>свидетельствовать подлинность подписи на документах;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5.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сведения о лицах в случаях, предусмотренных законодательством Российской Федерации;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6.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факт нахождения гражданина в живых;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7.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удостоверять тождественность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8.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факт нахождения гражданина в определенном месте;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9.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тождественность гражданина с лицом, изображенным на фотографии;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10.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время предъявления документов;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11.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равнозначность электронного документа документу на бумажном носителе;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12.</w:t>
      </w:r>
      <w:r w:rsidRPr="00CE1270">
        <w:rPr>
          <w:rFonts w:ascii="Times New Roman" w:hAnsi="Times New Roman" w:cs="Times New Roman"/>
          <w:sz w:val="28"/>
          <w:szCs w:val="28"/>
        </w:rPr>
        <w:tab/>
        <w:t>удостоверяют равнозначность документа на бумажном носителе электронному документу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13.</w:t>
      </w:r>
      <w:r w:rsidRPr="00CE1270">
        <w:rPr>
          <w:rFonts w:ascii="Times New Roman" w:hAnsi="Times New Roman" w:cs="Times New Roman"/>
          <w:sz w:val="28"/>
          <w:szCs w:val="28"/>
        </w:rPr>
        <w:tab/>
        <w:t>выдавать дубликаты документов, выражающих содержание нотариально удостоверенных сделок.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2)</w:t>
      </w:r>
      <w:r w:rsidRPr="00CE1270">
        <w:rPr>
          <w:rFonts w:ascii="Times New Roman" w:hAnsi="Times New Roman" w:cs="Times New Roman"/>
          <w:sz w:val="28"/>
          <w:szCs w:val="28"/>
        </w:rPr>
        <w:t xml:space="preserve"> пункт 1.3 раздела 1 исключить;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3)</w:t>
      </w:r>
      <w:r w:rsidRPr="00CE1270">
        <w:rPr>
          <w:rFonts w:ascii="Times New Roman" w:hAnsi="Times New Roman" w:cs="Times New Roman"/>
          <w:sz w:val="28"/>
          <w:szCs w:val="28"/>
        </w:rPr>
        <w:t xml:space="preserve"> раздела 4 и раздел 5 исключить;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4)</w:t>
      </w:r>
      <w:r w:rsidRPr="00CE1270">
        <w:rPr>
          <w:rFonts w:ascii="Times New Roman" w:hAnsi="Times New Roman" w:cs="Times New Roman"/>
          <w:sz w:val="28"/>
          <w:szCs w:val="28"/>
        </w:rPr>
        <w:t xml:space="preserve"> в пункте 2.5 раздела 2 слова «Муниципальная услуга оказывается платно в соответствии с Налоговым Кодексом Российской Федерации.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При совершении должностными лицами Администрации Октябрьского сельского поселения нотариальных действий предоставляются льготы по уплате государственной пошлины для физических и юридических лиц, установленные подпунктами 11, 12 пункта 1 статьи 333.35, статьей 333.38 Налогового кодекса Российской Федерации» исключить;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5) пункт 2.3 раздела 2 изложить в следующей редакции: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«2.3 </w:t>
      </w:r>
      <w:r w:rsidRPr="00CE1270">
        <w:rPr>
          <w:rFonts w:ascii="Times New Roman" w:hAnsi="Times New Roman" w:cs="Times New Roman"/>
          <w:sz w:val="28"/>
          <w:szCs w:val="28"/>
        </w:rPr>
        <w:tab/>
        <w:t>Основания для приостановления предоставления муниципальной услуги либо отказа в предоставлении муниципальной услуги: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Совершение нотариального действия может быть отложено в случаях: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1) необходимости истребования дополнительных сведений от физических и юридических лиц;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2) 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3) направления документов на экспертизу.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Совершение нотариального действия может быть отложено на срок не более десяти дней по заявлению заинтересованного лица, оспаривающего в суде право или факт, за удостоверением которого обратилось другое заинтересованное лицо. Если в течение этого срока от суда не будет получено сообщение о поступлении заявления, нотариальное действие должно быть совершено.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В случае получения от суда сообщения о поступлении заявления заинтересованного лица, оспаривающего право или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факт, об удостоверении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которого просит другое заинтересованное лицо, совершение нотариального действия приостанавливается до разрешения дела судом.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Должностные лица местного самоуправления отказывают в совершении нотариального действия, если: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совершение такого действия противоречит законодательству Российской Федерации;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действие подлежит совершению должностным лицом местного самоуправления другого поселения, муниципального, городского округа или </w:t>
      </w:r>
      <w:r w:rsidRPr="00CE1270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(применительно к принятию мер по охране наследственного имущества) или нотариусом;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 просьбой о совершении нотариального действия обратился недееспособный гражданин либо представитель, не имеющий необходимых полномочий, гражданин, не имеющий регистрации по месту жительства или пребывания;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доверенность не соответствует требованиям законодательства Российской Федерации;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документы, представленные для совершения нотариального действия, не соответствуют требованиям законодательства Российской Федерации;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факты, изложенные в документах, представленных для совершения нотариального действия, не подтверждены в установленном законодательством Российской Федерации порядке при условии, что подтверждение требуется в соответствии с законодательством Российской Федерации.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Должностное лицо местного самоуправления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В постановлении об отказе в совершении нотариального действия должны быть указаны: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дата вынесения постановления об отказе в совершении нотариального действия;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фамилия, инициалы, должность лица, уполномоченного совершать нотариальные действия, наименование органа местного самоуправления;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фамилия, имя, отчество (при наличии) гражданина, обратившегося за совершением нотариального действия, адрес места его жительства; полное наименование, адрес места нахождения и основной государственный регистрационный номер юридического лица (при наличии), представителю которого отказано в совершении нотариального действия;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нотариальное действие, о совершении которого просил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обратившийся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>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основание отказа со ссылкой на законодательство Российской Федерации;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порядок и сроки обжалования отказа.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Постановление об отказе в совершении нотариального действия составляется в двух подлинных экземплярах, каждый экземпляр подписывается должностным лицом местного самоуправления и заверяется оттиском печати.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Постановление об отказе в совершении нотариального действия вручается лицу, которому отказано в совершении нотариального действия, или направляется ему посредством почтовой связи.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При вручении лицу, которому отказано в совершении нотариального действия, постановления об отказе в совершении нотариального действия указанное лицо на экземпляре постановления об отказе в совершении нотариального действия, хранящемся в делах органа местного самоуправления, расписывается в получении постановления об отказе в совершении нотариального действия и проставляет дату вручения.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6) дополнить раздел 2 пунктом 2.6. следующего содержания: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«2.6. Оплата нотариальных действий, совершаемых должностными лицами местного самоуправления, производится в соответствии со статьей 22 Основы законодательства РФ о нотариате от 11 февраля 1993 г. № 4462-I (далее - Основ):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за совершение нотариальных действий, для которых законодательством Российской Федерации предусмотрена обязательная нотариальная форма, должностное лицо местного самоуправления взимает государственную пошлину по ставкам, установленным статьей 333.24 Налогового кодекса Российской Федерации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с учетом особенностей уплаты государственной пошлины, предусмотренных статьей 333.25 Налогового кодекса Российской Федерации 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за совершение нотариальных действий, для которых законодательством Российской Федерации не предусмотрена обязательная нотариальная форма, должностное лицо местного самоуправления взимает нотариальный тариф в размере, установленном в соответствии с требованиями статьи 22.1 Основ.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лиц, установленные подпунктами </w:t>
      </w:r>
      <w:r w:rsidRPr="00CE1270">
        <w:rPr>
          <w:rFonts w:ascii="Times New Roman" w:hAnsi="Times New Roman" w:cs="Times New Roman"/>
          <w:sz w:val="28"/>
          <w:szCs w:val="28"/>
        </w:rPr>
        <w:lastRenderedPageBreak/>
        <w:t>11, 12 пункта 1 статьи 333.35, статьей 333.38 Налогового кодекса Российской Федерации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>»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7) дополнить пункт 3.3 раздела 3 подпунктом 3.3.13 следующего содержания: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«3.3.13.</w:t>
      </w:r>
      <w:r w:rsidRPr="00CE1270">
        <w:rPr>
          <w:rFonts w:ascii="Times New Roman" w:hAnsi="Times New Roman" w:cs="Times New Roman"/>
          <w:sz w:val="28"/>
          <w:szCs w:val="28"/>
        </w:rPr>
        <w:tab/>
        <w:t>Выдача дубликатов нотариально удостоверенных документов.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В случае утраты документов, экземпляры которых хранятся в делах администрации, по письменным заявлениям граждан и юридических лиц от имени и по поручению или в отношении которых совершались нотариальные действия, уполномоченным должностным лицом администрации выдаются дубликаты утраченных документов. Дубликат должен содержать весь текст, включая имеющуюся на документе удостоверительную надпись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8) дополнить раздела 3 пунктом  3.4 следующего содержания: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«3.4 Подготовка и выдача уведомления об отказе в совершении нотариального действия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по просьбе лица, которому отказано в совершении нотариального действия, должно изложить причины отказа в письменной форме и разъяснить порядок его обжалования. В этих случаях не позднее чем в десятидневный срок со дня обращения за совершением нотариального действия уполномоченное должностное лицо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выносит уведомление об отказе в совершении нотариального действия.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В уведомлении об отказе должны быть указаны: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дата вынесения постановления;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фамилия, инициалы, должность лица, уполномоченного совершать нотариальные действия, наименование администрации сельского поселения;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гражданина, обратившегося за совершением нотариального действия, адрес места его жительства (полное наименование и адрес (место нахождения) постоянно действующего исполнительного органа юридического лица, представителю которого отказано в совершении нотариального действия);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- нотариальное действие, о совершении которого просил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обратившийся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>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основание отказа со ссылкой на действующее законодательство;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- порядок и сроки обжалования отказа.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Уведомление составляется в двух подлинных экземплярах, каждый экземпляр подписывается уполномоченным должностным лицом администрации с приложением оттиска печати администрации сельского поселения. Постановление регистрируется в журнале регистрации исходящей корреспонденции.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Уведомление об отказе вручается лицу, которому отказано в совершении нотариального действия, или направляется ему посредством почтовой связи. При вручении лицу, которому отказано в совершении нотариального действия, постановления об отказе указанное лицо на экземпляре постановления, хранящемся в делах администрации, расписывается в получении постановления и ставит дату вручения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9) дополнить административный регламент приложениями 7,8,9,10,11 согласно приложению к данному постановлению.</w:t>
      </w:r>
    </w:p>
    <w:p w:rsidR="00CE1270" w:rsidRPr="00CE1270" w:rsidRDefault="00CE1270" w:rsidP="00CE1270">
      <w:pPr>
        <w:tabs>
          <w:tab w:val="center" w:pos="1440"/>
          <w:tab w:val="right" w:pos="2880"/>
          <w:tab w:val="left" w:pos="7560"/>
          <w:tab w:val="center" w:pos="8460"/>
          <w:tab w:val="right" w:pos="935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размещению на официальном сайте администрации Октябрьского сельского поселения и вступает в силу со дня его подписания. </w:t>
      </w: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А.В.Леонов</w:t>
      </w: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right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E1270" w:rsidRPr="00CE1270" w:rsidRDefault="00CE1270" w:rsidP="00CE1270">
      <w:pPr>
        <w:jc w:val="right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к постановлению № 59 от 04.07.2025</w:t>
      </w:r>
    </w:p>
    <w:p w:rsidR="00CE1270" w:rsidRPr="00CE1270" w:rsidRDefault="00CE1270" w:rsidP="00CE1270">
      <w:pPr>
        <w:ind w:left="5000"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№ 7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Административному регламенту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Администрации Октябрьского сельского поселения по предоставлению муниципальной услуги «Совершение нотариальных действий»</w:t>
      </w:r>
    </w:p>
    <w:tbl>
      <w:tblPr>
        <w:tblW w:w="5529" w:type="dxa"/>
        <w:tblInd w:w="4077" w:type="dxa"/>
        <w:tblLook w:val="04A0"/>
      </w:tblPr>
      <w:tblGrid>
        <w:gridCol w:w="5529"/>
      </w:tblGrid>
      <w:tr w:rsidR="00CE1270" w:rsidRPr="00CE1270" w:rsidTr="00C00BA8">
        <w:tc>
          <w:tcPr>
            <w:tcW w:w="5529" w:type="dxa"/>
          </w:tcPr>
          <w:p w:rsidR="00CE1270" w:rsidRPr="00CE1270" w:rsidRDefault="00CE1270" w:rsidP="00C0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 xml:space="preserve">Главе Администрации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</w:rPr>
              <w:t xml:space="preserve"> района Орловской области ________________________(ФИО)</w:t>
            </w:r>
          </w:p>
          <w:p w:rsidR="00CE1270" w:rsidRPr="00CE1270" w:rsidRDefault="00CE1270" w:rsidP="00C0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от _________________________________________,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proofErr w:type="gramStart"/>
            <w:r w:rsidRPr="00CE1270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CE1270">
              <w:rPr>
                <w:rFonts w:ascii="Times New Roman" w:hAnsi="Times New Roman" w:cs="Times New Roman"/>
              </w:rPr>
              <w:t xml:space="preserve"> (ой) по адресу: ____________</w:t>
            </w:r>
          </w:p>
          <w:p w:rsidR="00CE1270" w:rsidRPr="00CE1270" w:rsidRDefault="00CE1270" w:rsidP="00C0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___________ серия _________ № _______________,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Выдан ______________________________________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Тел. ________________________________________</w:t>
            </w:r>
          </w:p>
          <w:p w:rsidR="00CE1270" w:rsidRPr="00CE1270" w:rsidRDefault="00CE1270" w:rsidP="00C00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E1270" w:rsidRPr="00CE1270" w:rsidRDefault="00CE1270" w:rsidP="00CE12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CE1270" w:rsidRPr="00CE1270" w:rsidRDefault="00CE1270" w:rsidP="00CE1270">
      <w:pPr>
        <w:jc w:val="center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Прошу __________________________________________________.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  <w:t>(указать нотариальное действие)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Результат муниципальной услуги желаю получить: __________________________________________________________________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proofErr w:type="gramStart"/>
      <w:r w:rsidRPr="00CE1270">
        <w:rPr>
          <w:rFonts w:ascii="Times New Roman" w:hAnsi="Times New Roman" w:cs="Times New Roman"/>
        </w:rPr>
        <w:t>(лично (в Администрации, по почте)</w:t>
      </w:r>
      <w:proofErr w:type="gramEnd"/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708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Приложение:_______________________________________________________.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  <w:t>(документы, прилагаемые к заявлению)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CE1270">
        <w:rPr>
          <w:rFonts w:ascii="Times New Roman" w:hAnsi="Times New Roman" w:cs="Times New Roman"/>
        </w:rPr>
        <w:lastRenderedPageBreak/>
        <w:t>В соответствии со статьей 9 Федерального закона «О персональных данных» даю согласие Администрации на обработку содержащихся в нем и в представленных документах моих персональных данных, т.е.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целях, связанных с оказанием муниципальной услуги.</w:t>
      </w:r>
      <w:proofErr w:type="gramEnd"/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Настоящее согласие действует бессрочно.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 в произвольной форме.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Мне известно, что в случае отзыва данного согласия на обработку персональных данных Администрация вправе продолжить их обработку без моего согласия при наличии оснований, установленных федеральным законодательством.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___________________/_________________________________________/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(подпись)                    </w:t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  <w:t xml:space="preserve">       (Ф.И.О.)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«___» _____________ 20___ г.</w:t>
      </w: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№ 8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Административному регламенту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Администрации Октябрьского сельского поселения по предоставлению муниципальной услуги «Совершение нотариальных действий»</w:t>
      </w:r>
    </w:p>
    <w:tbl>
      <w:tblPr>
        <w:tblW w:w="5529" w:type="dxa"/>
        <w:tblInd w:w="4077" w:type="dxa"/>
        <w:tblLook w:val="04A0"/>
      </w:tblPr>
      <w:tblGrid>
        <w:gridCol w:w="5529"/>
      </w:tblGrid>
      <w:tr w:rsidR="00CE1270" w:rsidRPr="00CE1270" w:rsidTr="00C00BA8">
        <w:tc>
          <w:tcPr>
            <w:tcW w:w="5529" w:type="dxa"/>
          </w:tcPr>
          <w:p w:rsidR="00CE1270" w:rsidRPr="00CE1270" w:rsidRDefault="00CE1270" w:rsidP="00C0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 xml:space="preserve">Главе Администрации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</w:rPr>
              <w:t xml:space="preserve"> района Орловской </w:t>
            </w:r>
            <w:proofErr w:type="spellStart"/>
            <w:r w:rsidRPr="00CE1270">
              <w:rPr>
                <w:rFonts w:ascii="Times New Roman" w:hAnsi="Times New Roman" w:cs="Times New Roman"/>
              </w:rPr>
              <w:t>облас</w:t>
            </w:r>
            <w:proofErr w:type="spellEnd"/>
            <w:r w:rsidRPr="00CE1270">
              <w:rPr>
                <w:rFonts w:ascii="Times New Roman" w:hAnsi="Times New Roman" w:cs="Times New Roman"/>
              </w:rPr>
              <w:t xml:space="preserve"> области ________________________(ФИО)</w:t>
            </w:r>
          </w:p>
          <w:p w:rsidR="00CE1270" w:rsidRPr="00CE1270" w:rsidRDefault="00CE1270" w:rsidP="00C0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от _________________________________________,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proofErr w:type="gramStart"/>
            <w:r w:rsidRPr="00CE1270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CE1270">
              <w:rPr>
                <w:rFonts w:ascii="Times New Roman" w:hAnsi="Times New Roman" w:cs="Times New Roman"/>
              </w:rPr>
              <w:t xml:space="preserve"> (ой) по адресу: ____________</w:t>
            </w:r>
          </w:p>
          <w:p w:rsidR="00CE1270" w:rsidRPr="00CE1270" w:rsidRDefault="00CE1270" w:rsidP="00C0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___________ серия _________ № _______________,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Выдан ______________________________________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Тел. ________________________________________</w:t>
            </w:r>
          </w:p>
          <w:p w:rsidR="00CE1270" w:rsidRPr="00CE1270" w:rsidRDefault="00CE1270" w:rsidP="00C00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CE1270" w:rsidRPr="00CE1270" w:rsidRDefault="00CE1270" w:rsidP="00CE12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>Заявление на выдачу дубликата</w:t>
      </w:r>
    </w:p>
    <w:p w:rsidR="00CE1270" w:rsidRPr="00CE1270" w:rsidRDefault="00CE1270" w:rsidP="00CE1270">
      <w:pPr>
        <w:jc w:val="center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lastRenderedPageBreak/>
        <w:t>Прошу __________________________________________________.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  <w:t>(указать нотариальное действие)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Результат муниципальной услуги желаю получить: __________________________________________________________________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proofErr w:type="gramStart"/>
      <w:r w:rsidRPr="00CE1270">
        <w:rPr>
          <w:rFonts w:ascii="Times New Roman" w:hAnsi="Times New Roman" w:cs="Times New Roman"/>
        </w:rPr>
        <w:t>(лично (в Администрации, по почте)</w:t>
      </w:r>
      <w:proofErr w:type="gramEnd"/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708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Приложение:_______________________________________________________.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  <w:t>(документы, прилагаемые к заявлению)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CE1270">
        <w:rPr>
          <w:rFonts w:ascii="Times New Roman" w:hAnsi="Times New Roman" w:cs="Times New Roman"/>
        </w:rPr>
        <w:t>В соответствии со статьей 9 Федерального закона «О персональных данных» даю согласие Администрации на обработку содержащихся в нем и в представленных документах моих персональных данных, т.е. их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целях, связанных с оказанием муниципальной услуги.</w:t>
      </w:r>
      <w:proofErr w:type="gramEnd"/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Настоящее согласие действует бессрочно.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Данное согласие может быть отозвано в любой момент по моему письменному заявлению в произвольной форме.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Мне известно, что в случае отзыва данного согласия на обработку персональных данных Администрация вправе продолжить их обработку без моего согласия при наличии оснований, установленных федеральным законодательством.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___________________/_________________________________________/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(подпись)                    </w:t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</w:r>
      <w:r w:rsidRPr="00CE1270">
        <w:rPr>
          <w:rFonts w:ascii="Times New Roman" w:hAnsi="Times New Roman" w:cs="Times New Roman"/>
        </w:rPr>
        <w:tab/>
        <w:t xml:space="preserve">       (Ф.И.О.)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«___» _____________ 20___ г.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rPr>
          <w:rFonts w:ascii="Times New Roman" w:hAnsi="Times New Roman" w:cs="Times New Roman"/>
          <w:bCs/>
        </w:rPr>
      </w:pP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№ 9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Административному регламенту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Администрации Октябрьского сельского поселения по предоставлению муниципальной услуги «Совершение нотариальных действий»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Pr="00CE1270">
        <w:rPr>
          <w:rFonts w:ascii="Times New Roman" w:hAnsi="Times New Roman" w:cs="Times New Roman"/>
        </w:rPr>
        <w:t>Октябрьского</w:t>
      </w:r>
      <w:r w:rsidRPr="00CE12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E127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(Ф. И. О.)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                               от</w:t>
      </w:r>
      <w:r w:rsidRPr="00CE127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CE1270">
        <w:rPr>
          <w:rFonts w:ascii="Times New Roman" w:hAnsi="Times New Roman" w:cs="Times New Roman"/>
          <w:sz w:val="20"/>
          <w:szCs w:val="20"/>
        </w:rPr>
        <w:t>(для юридических лиц - наименование, государственный</w:t>
      </w:r>
      <w:proofErr w:type="gramEnd"/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регистрационный  номер   записи   </w:t>
      </w:r>
      <w:proofErr w:type="gramStart"/>
      <w:r w:rsidRPr="00CE1270">
        <w:rPr>
          <w:rFonts w:ascii="Times New Roman" w:hAnsi="Times New Roman" w:cs="Times New Roman"/>
          <w:sz w:val="20"/>
          <w:szCs w:val="20"/>
        </w:rPr>
        <w:t>о</w:t>
      </w:r>
      <w:proofErr w:type="gramEnd"/>
      <w:r w:rsidRPr="00CE1270">
        <w:rPr>
          <w:rFonts w:ascii="Times New Roman" w:hAnsi="Times New Roman" w:cs="Times New Roman"/>
          <w:sz w:val="20"/>
          <w:szCs w:val="20"/>
        </w:rPr>
        <w:t xml:space="preserve">  государственной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регистрации     юридического    лица    в     </w:t>
      </w:r>
      <w:proofErr w:type="gramStart"/>
      <w:r w:rsidRPr="00CE1270">
        <w:rPr>
          <w:rFonts w:ascii="Times New Roman" w:hAnsi="Times New Roman" w:cs="Times New Roman"/>
          <w:sz w:val="20"/>
          <w:szCs w:val="20"/>
        </w:rPr>
        <w:t>едином</w:t>
      </w:r>
      <w:proofErr w:type="gramEnd"/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государственном    </w:t>
      </w:r>
      <w:proofErr w:type="gramStart"/>
      <w:r w:rsidRPr="00CE1270">
        <w:rPr>
          <w:rFonts w:ascii="Times New Roman" w:hAnsi="Times New Roman" w:cs="Times New Roman"/>
          <w:sz w:val="20"/>
          <w:szCs w:val="20"/>
        </w:rPr>
        <w:t>реестре</w:t>
      </w:r>
      <w:proofErr w:type="gramEnd"/>
      <w:r w:rsidRPr="00CE1270">
        <w:rPr>
          <w:rFonts w:ascii="Times New Roman" w:hAnsi="Times New Roman" w:cs="Times New Roman"/>
          <w:sz w:val="20"/>
          <w:szCs w:val="20"/>
        </w:rPr>
        <w:t xml:space="preserve">    юридических   лиц    и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идентификационный     номер        налогоплательщика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CE1270">
        <w:rPr>
          <w:rFonts w:ascii="Times New Roman" w:hAnsi="Times New Roman" w:cs="Times New Roman"/>
          <w:sz w:val="20"/>
          <w:szCs w:val="20"/>
        </w:rPr>
        <w:t>(за исключением  случаев,  если  заявителем является</w:t>
      </w:r>
      <w:proofErr w:type="gramEnd"/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иностранное  юридическое лицо); для физических лиц -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фамилия,  имя  и  отчество  (при наличии), реквизиты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документа,   удостоверяющего   личность    заявителя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hanging="72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(для гражданина)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              Адрес заявителя:</w:t>
      </w:r>
      <w:r w:rsidRPr="00CE1270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               (местонахождение юридического лица;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                   место регистрации физического лица)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Почтовый  адрес  и  (или)  адрес  электронной почты </w:t>
      </w:r>
      <w:proofErr w:type="gramStart"/>
      <w:r w:rsidRPr="00CE1270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                связи с заявителем: ___________________________________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ЗАЯВЛЕНИЕ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                                    об оставлении запроса без рассмотрения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Прошу (сим)  оставить без рассмотрения заявление _____________________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_________________________________________________________.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Заявитель: ________________________________________________         __________</w:t>
      </w:r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CE1270">
        <w:rPr>
          <w:rFonts w:ascii="Times New Roman" w:hAnsi="Times New Roman" w:cs="Times New Roman"/>
          <w:sz w:val="20"/>
          <w:szCs w:val="20"/>
        </w:rPr>
        <w:lastRenderedPageBreak/>
        <w:t>(Ф. И. О., должность представителя юридического лица,          (подпись)</w:t>
      </w:r>
      <w:proofErr w:type="gramEnd"/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CE1270">
        <w:rPr>
          <w:rFonts w:ascii="Times New Roman" w:hAnsi="Times New Roman" w:cs="Times New Roman"/>
          <w:sz w:val="20"/>
          <w:szCs w:val="20"/>
        </w:rPr>
        <w:t xml:space="preserve">Ф. И. О. физического лица или его представителя)              </w:t>
      </w:r>
      <w:proofErr w:type="gramEnd"/>
    </w:p>
    <w:p w:rsidR="00CE1270" w:rsidRPr="00CE1270" w:rsidRDefault="00CE1270" w:rsidP="00CE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0"/>
          <w:szCs w:val="20"/>
        </w:rPr>
      </w:pP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_______________________»</w:t>
      </w:r>
    </w:p>
    <w:p w:rsidR="00CE1270" w:rsidRPr="00CE1270" w:rsidRDefault="00CE1270" w:rsidP="00CE1270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CE1270">
        <w:rPr>
          <w:rFonts w:ascii="Times New Roman" w:hAnsi="Times New Roman" w:cs="Times New Roman"/>
          <w:sz w:val="20"/>
          <w:szCs w:val="20"/>
        </w:rPr>
        <w:t xml:space="preserve">    (дата)</w:t>
      </w: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№ 10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Административному регламенту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Администрации Октябрьского сельского поселения по предоставлению муниципальной услуги «Совершение нотариальных действий»</w:t>
      </w:r>
    </w:p>
    <w:p w:rsidR="00CE1270" w:rsidRPr="00CE1270" w:rsidRDefault="00CE1270" w:rsidP="00CE1270">
      <w:pPr>
        <w:suppressAutoHyphens/>
        <w:jc w:val="center"/>
        <w:rPr>
          <w:rFonts w:ascii="Times New Roman" w:hAnsi="Times New Roman" w:cs="Times New Roman"/>
          <w:lang w:eastAsia="ar-SA"/>
        </w:rPr>
      </w:pPr>
    </w:p>
    <w:p w:rsidR="00CE1270" w:rsidRPr="00CE1270" w:rsidRDefault="00CE1270" w:rsidP="00CE1270">
      <w:pPr>
        <w:suppressAutoHyphens/>
        <w:jc w:val="center"/>
        <w:rPr>
          <w:rFonts w:ascii="Times New Roman" w:hAnsi="Times New Roman" w:cs="Times New Roman"/>
          <w:lang w:eastAsia="ar-SA"/>
        </w:rPr>
      </w:pPr>
      <w:r w:rsidRPr="00CE1270">
        <w:rPr>
          <w:rFonts w:ascii="Times New Roman" w:hAnsi="Times New Roman" w:cs="Times New Roman"/>
          <w:lang w:eastAsia="ar-SA"/>
        </w:rPr>
        <w:t>Примерная Форма уведомления об отказе в предоставлении муниципальной услуги</w:t>
      </w: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lang w:eastAsia="ar-SA"/>
        </w:rPr>
      </w:pP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lang w:eastAsia="ar-SA" w:bidi="ru-RU"/>
        </w:rPr>
      </w:pPr>
      <w:r w:rsidRPr="00CE1270">
        <w:rPr>
          <w:rFonts w:ascii="Times New Roman" w:hAnsi="Times New Roman" w:cs="Times New Roman"/>
          <w:lang w:eastAsia="ar-SA" w:bidi="ru-RU"/>
        </w:rPr>
        <w:t>Должность заявителя и</w:t>
      </w:r>
      <w:r w:rsidRPr="00CE1270">
        <w:rPr>
          <w:rFonts w:ascii="Times New Roman" w:hAnsi="Times New Roman" w:cs="Times New Roman"/>
          <w:lang w:eastAsia="ar-SA" w:bidi="ru-RU"/>
        </w:rPr>
        <w:tab/>
        <w:t>название организации, обратившейся</w:t>
      </w: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lang w:eastAsia="ar-SA" w:bidi="ru-RU"/>
        </w:rPr>
      </w:pPr>
      <w:r w:rsidRPr="00CE1270">
        <w:rPr>
          <w:rFonts w:ascii="Times New Roman" w:hAnsi="Times New Roman" w:cs="Times New Roman"/>
          <w:lang w:eastAsia="ar-SA" w:bidi="ru-RU"/>
        </w:rPr>
        <w:t>за предоставлением государственной услуги</w:t>
      </w: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lang w:eastAsia="ar-SA"/>
        </w:rPr>
      </w:pPr>
      <w:r w:rsidRPr="00CE1270">
        <w:rPr>
          <w:rFonts w:ascii="Times New Roman" w:hAnsi="Times New Roman" w:cs="Times New Roman"/>
          <w:lang w:eastAsia="ar-SA" w:bidi="ru-RU"/>
        </w:rPr>
        <w:t>ФИО заявителя</w:t>
      </w: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b/>
          <w:lang w:eastAsia="ar-SA"/>
        </w:rPr>
      </w:pP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b/>
          <w:lang w:eastAsia="ar-SA"/>
        </w:rPr>
      </w:pPr>
    </w:p>
    <w:p w:rsidR="00CE1270" w:rsidRPr="00CE1270" w:rsidRDefault="00CE1270" w:rsidP="00CE1270">
      <w:pPr>
        <w:suppressAutoHyphens/>
        <w:rPr>
          <w:rFonts w:ascii="Times New Roman" w:hAnsi="Times New Roman" w:cs="Times New Roman"/>
          <w:b/>
          <w:lang w:eastAsia="ar-SA"/>
        </w:rPr>
      </w:pPr>
    </w:p>
    <w:p w:rsidR="00CE1270" w:rsidRPr="00CE1270" w:rsidRDefault="00CE1270" w:rsidP="00CE127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</w:t>
      </w:r>
      <w:r w:rsidRPr="00CE1270">
        <w:rPr>
          <w:rFonts w:ascii="Times New Roman" w:hAnsi="Times New Roman" w:cs="Times New Roman"/>
          <w:sz w:val="28"/>
          <w:szCs w:val="28"/>
        </w:rPr>
        <w:t>Октябрьского</w:t>
      </w:r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  <w:lang w:eastAsia="ar-SA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Орловской области рассмотрев</w:t>
      </w:r>
      <w:proofErr w:type="gramEnd"/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Ваше заявление о предоставлении муниципальной услуги (дата, номер, наименование действия, о совершении которого просил обратившийся) сообщает следующее.</w:t>
      </w:r>
    </w:p>
    <w:p w:rsidR="00CE1270" w:rsidRPr="00CE1270" w:rsidRDefault="00CE1270" w:rsidP="00CE127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положениями </w:t>
      </w:r>
      <w:proofErr w:type="spellStart"/>
      <w:r w:rsidRPr="00CE1270">
        <w:rPr>
          <w:rFonts w:ascii="Times New Roman" w:hAnsi="Times New Roman" w:cs="Times New Roman"/>
          <w:sz w:val="28"/>
          <w:szCs w:val="28"/>
          <w:lang w:eastAsia="ar-SA"/>
        </w:rPr>
        <w:t>_________Административного</w:t>
      </w:r>
      <w:proofErr w:type="spellEnd"/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регламента утвержденного постановлением администрации </w:t>
      </w:r>
      <w:r w:rsidRPr="00CE1270">
        <w:rPr>
          <w:rFonts w:ascii="Times New Roman" w:hAnsi="Times New Roman" w:cs="Times New Roman"/>
          <w:sz w:val="28"/>
          <w:szCs w:val="28"/>
        </w:rPr>
        <w:t>Октябрьского</w:t>
      </w:r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  <w:lang w:eastAsia="ar-SA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Орловской области  предоставления муниципальной услуги_____________________________________________________</w:t>
      </w:r>
    </w:p>
    <w:p w:rsidR="00CE1270" w:rsidRPr="00CE1270" w:rsidRDefault="00CE1270" w:rsidP="00CE127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</w:pPr>
      <w:r w:rsidRPr="00CE1270">
        <w:rPr>
          <w:rFonts w:ascii="Times New Roman" w:hAnsi="Times New Roman" w:cs="Times New Roman"/>
          <w:sz w:val="28"/>
          <w:szCs w:val="28"/>
          <w:vertAlign w:val="superscript"/>
          <w:lang w:eastAsia="ar-SA"/>
        </w:rPr>
        <w:t xml:space="preserve">наименование нотариального действия,                         </w:t>
      </w:r>
    </w:p>
    <w:p w:rsidR="00CE1270" w:rsidRPr="00CE1270" w:rsidRDefault="00CE1270" w:rsidP="00CE127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о </w:t>
      </w:r>
      <w:proofErr w:type="gramStart"/>
      <w:r w:rsidRPr="00CE1270">
        <w:rPr>
          <w:rFonts w:ascii="Times New Roman" w:hAnsi="Times New Roman" w:cs="Times New Roman"/>
          <w:sz w:val="28"/>
          <w:szCs w:val="28"/>
          <w:lang w:eastAsia="ar-SA"/>
        </w:rPr>
        <w:t>совершении</w:t>
      </w:r>
      <w:proofErr w:type="gramEnd"/>
      <w:r w:rsidRPr="00CE1270">
        <w:rPr>
          <w:rFonts w:ascii="Times New Roman" w:hAnsi="Times New Roman" w:cs="Times New Roman"/>
          <w:sz w:val="28"/>
          <w:szCs w:val="28"/>
          <w:lang w:eastAsia="ar-SA"/>
        </w:rPr>
        <w:t xml:space="preserve"> которого просил обратившийся отказано в связи (указывается причина отказа).</w:t>
      </w:r>
    </w:p>
    <w:p w:rsidR="00CE1270" w:rsidRPr="00CE1270" w:rsidRDefault="00CE1270" w:rsidP="00CE127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E1270" w:rsidRPr="00CE1270" w:rsidRDefault="00CE1270" w:rsidP="00CE1270">
      <w:pPr>
        <w:widowControl w:val="0"/>
        <w:suppressAutoHyphens/>
        <w:rPr>
          <w:rFonts w:ascii="Times New Roman" w:hAnsi="Times New Roman" w:cs="Times New Roman"/>
          <w:b/>
          <w:lang w:eastAsia="ar-SA"/>
        </w:rPr>
      </w:pPr>
    </w:p>
    <w:p w:rsidR="00CE1270" w:rsidRPr="00CE1270" w:rsidRDefault="00CE1270" w:rsidP="00CE1270">
      <w:pPr>
        <w:widowControl w:val="0"/>
        <w:suppressAutoHyphens/>
        <w:rPr>
          <w:rFonts w:ascii="Times New Roman" w:hAnsi="Times New Roman" w:cs="Times New Roman"/>
          <w:b/>
          <w:lang w:eastAsia="ar-SA"/>
        </w:rPr>
      </w:pPr>
      <w:r w:rsidRPr="00CE1270">
        <w:rPr>
          <w:rFonts w:ascii="Times New Roman" w:hAnsi="Times New Roman" w:cs="Times New Roman"/>
          <w:b/>
          <w:lang w:eastAsia="ar-SA"/>
        </w:rPr>
        <w:t>Глава администрации</w:t>
      </w:r>
    </w:p>
    <w:p w:rsidR="00CE1270" w:rsidRPr="00CE1270" w:rsidRDefault="00CE1270" w:rsidP="00CE1270">
      <w:pPr>
        <w:widowControl w:val="0"/>
        <w:suppressAutoHyphens/>
        <w:rPr>
          <w:rFonts w:ascii="Times New Roman" w:hAnsi="Times New Roman" w:cs="Times New Roman"/>
          <w:b/>
          <w:lang w:eastAsia="ar-SA"/>
        </w:rPr>
      </w:pPr>
      <w:r w:rsidRPr="00CE1270">
        <w:rPr>
          <w:rFonts w:ascii="Times New Roman" w:hAnsi="Times New Roman" w:cs="Times New Roman"/>
          <w:b/>
          <w:lang w:eastAsia="ar-SA"/>
        </w:rPr>
        <w:t>Исполнитель</w:t>
      </w:r>
    </w:p>
    <w:p w:rsidR="00CE1270" w:rsidRPr="00CE1270" w:rsidRDefault="00CE1270" w:rsidP="00CE1270">
      <w:pPr>
        <w:widowControl w:val="0"/>
        <w:suppressAutoHyphens/>
        <w:rPr>
          <w:rFonts w:ascii="Times New Roman" w:hAnsi="Times New Roman" w:cs="Times New Roman"/>
          <w:b/>
          <w:lang w:eastAsia="ar-SA"/>
        </w:rPr>
      </w:pPr>
      <w:r w:rsidRPr="00CE1270">
        <w:rPr>
          <w:rFonts w:ascii="Times New Roman" w:hAnsi="Times New Roman" w:cs="Times New Roman"/>
          <w:b/>
          <w:lang w:eastAsia="ar-SA"/>
        </w:rPr>
        <w:t>Контактный телефон</w:t>
      </w:r>
    </w:p>
    <w:p w:rsidR="00CE1270" w:rsidRPr="00CE1270" w:rsidRDefault="00CE1270" w:rsidP="00CE1270">
      <w:pPr>
        <w:ind w:firstLine="40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№ 11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Административному регламенту</w:t>
      </w:r>
    </w:p>
    <w:p w:rsidR="00CE1270" w:rsidRPr="00CE1270" w:rsidRDefault="00CE1270" w:rsidP="00CE1270">
      <w:pPr>
        <w:ind w:firstLine="40"/>
        <w:jc w:val="right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Администрации Октябрьского сельского поселения по предоставлению муниципальной услуги «Совершение нотариальных действий»</w:t>
      </w:r>
    </w:p>
    <w:p w:rsidR="00CE1270" w:rsidRPr="00CE1270" w:rsidRDefault="00CE1270" w:rsidP="00CE1270">
      <w:pPr>
        <w:jc w:val="center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 (наименование органа местного самоуправления)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от 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(фамилия, имя, отчество – для физических лиц; 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 ____________________________________________,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      полное наименование организации - для юридических лиц)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адрес:________________________________________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Примерный образец ЗАЯВЛЕНИЕ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proofErr w:type="gramStart"/>
      <w:r w:rsidRPr="00CE1270">
        <w:rPr>
          <w:rFonts w:ascii="Times New Roman" w:hAnsi="Times New Roman" w:cs="Times New Roman"/>
        </w:rPr>
        <w:t>об исправлении опечаток и ошибок в выданных в результате</w:t>
      </w:r>
      <w:proofErr w:type="gramEnd"/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предоставления муниципальной услуги </w:t>
      </w:r>
      <w:proofErr w:type="gramStart"/>
      <w:r w:rsidRPr="00CE1270">
        <w:rPr>
          <w:rFonts w:ascii="Times New Roman" w:hAnsi="Times New Roman" w:cs="Times New Roman"/>
        </w:rPr>
        <w:t>документах</w:t>
      </w:r>
      <w:proofErr w:type="gramEnd"/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 xml:space="preserve">Прошу исправить в </w:t>
      </w:r>
      <w:proofErr w:type="gramStart"/>
      <w:r w:rsidRPr="00CE1270">
        <w:rPr>
          <w:rFonts w:ascii="Times New Roman" w:hAnsi="Times New Roman" w:cs="Times New Roman"/>
        </w:rPr>
        <w:t>выданном</w:t>
      </w:r>
      <w:proofErr w:type="gramEnd"/>
      <w:r w:rsidRPr="00CE1270">
        <w:rPr>
          <w:rFonts w:ascii="Times New Roman" w:hAnsi="Times New Roman" w:cs="Times New Roman"/>
        </w:rPr>
        <w:t xml:space="preserve"> __________________ следующие опечатки (ошибки):   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(нужное подчеркнуть)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___________________________________________________________________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___________________________________________________________________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lastRenderedPageBreak/>
        <w:t>___________________________________________________________________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___________________________________________________________________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___________________________________________________________________</w:t>
      </w: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outlineLvl w:val="1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Приложение:__________________________</w:t>
      </w: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lastRenderedPageBreak/>
        <w:t>РОССИЙСКАЯ  ФЕДЕРАЦИЯ</w:t>
      </w:r>
      <w:r w:rsidRPr="00CE1270">
        <w:rPr>
          <w:rFonts w:ascii="Times New Roman" w:hAnsi="Times New Roman" w:cs="Times New Roman"/>
          <w:b/>
          <w:sz w:val="28"/>
          <w:szCs w:val="28"/>
        </w:rPr>
        <w:br/>
        <w:t>ОРЛОВСКАЯ  ОБЛАСТЬ</w:t>
      </w:r>
      <w:r w:rsidRPr="00CE1270">
        <w:rPr>
          <w:rFonts w:ascii="Times New Roman" w:hAnsi="Times New Roman" w:cs="Times New Roman"/>
          <w:b/>
          <w:sz w:val="28"/>
          <w:szCs w:val="28"/>
        </w:rPr>
        <w:br/>
        <w:t>ЗАЛЕГОЩЕНСКИЙ  РАЙОН</w:t>
      </w: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АДМИНИСТРАЦИЯ  ОКТЯБРЬСКОГО  СЕЛЬСКОГО ПОСЕЛЕНИЯ</w:t>
      </w:r>
    </w:p>
    <w:p w:rsidR="00CE1270" w:rsidRPr="00CE1270" w:rsidRDefault="00CE1270" w:rsidP="00CE127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E1270" w:rsidRPr="00CE1270" w:rsidRDefault="00CE1270" w:rsidP="00CE12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1270" w:rsidRPr="00CE1270" w:rsidRDefault="00CE1270" w:rsidP="00CE127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1270" w:rsidRPr="00CE1270" w:rsidRDefault="00CE1270" w:rsidP="00CE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04  июля  2025  года                                                                             №    60                                             </w:t>
      </w:r>
    </w:p>
    <w:p w:rsidR="00CE1270" w:rsidRPr="00CE1270" w:rsidRDefault="00CE1270" w:rsidP="00CE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>рхангельское</w:t>
      </w:r>
    </w:p>
    <w:p w:rsidR="00CE1270" w:rsidRPr="00CE1270" w:rsidRDefault="00CE1270" w:rsidP="00CE12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1270" w:rsidRPr="00CE1270" w:rsidRDefault="00CE1270" w:rsidP="00CE1270">
      <w:pPr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Об отмене постановления администрации Октябрьского сельского поселения                      от 03 марта 2016 года № 8                              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строительства»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270">
        <w:rPr>
          <w:rFonts w:ascii="Times New Roman" w:hAnsi="Times New Roman" w:cs="Times New Roman"/>
          <w:sz w:val="28"/>
          <w:szCs w:val="28"/>
        </w:rPr>
        <w:t>Для приведения муниципального правового акта в соответствии                           с Градостроительным кодексом Российской Федерации, с  Федеральным законом от 6 октября 2003 года № 131-ФЗ «Об общих принципах организации местного самоуправления в Российской Федерации», с приказом Министерства регионального развития РФ от 10 мая 2011 года № 207                    «Об утверждении формы градостроительного плана земельного участка»,                   с Градостроительным кодексом Орловской области, с Законом Орловской области от 24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 xml:space="preserve">декабря 2024 года № 3152-ОЗ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 руководствуясь постановлением администрации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№ 126 от 27 марта 2017 «Об утверждении административного регламента администрации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по предоставлению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строительства, расположенных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на территории сельских поселений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при осуществлении малоэтажного  жилищного строительства и (или) </w:t>
      </w:r>
      <w:r w:rsidRPr="00CE1270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индивидуального жилищного строительства» и постановлением администрации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 от 25 марта 2025 года № 155 «Об утверждении Реестра муниципальных услуг администрации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района»  администрация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 </w:t>
      </w:r>
      <w:proofErr w:type="spellStart"/>
      <w:proofErr w:type="gramStart"/>
      <w:r w:rsidRPr="00CE127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CE1270" w:rsidRPr="00CE1270" w:rsidRDefault="00CE1270" w:rsidP="00CE12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1. Считать утратившим силу:</w:t>
      </w:r>
    </w:p>
    <w:p w:rsidR="00CE1270" w:rsidRPr="00CE1270" w:rsidRDefault="00CE1270" w:rsidP="00CE12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1.1.постановление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 области от 03 марта 2016 года № 8               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строительства»;</w:t>
      </w:r>
    </w:p>
    <w:p w:rsidR="00CE1270" w:rsidRPr="00CE1270" w:rsidRDefault="00CE1270" w:rsidP="00CE12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1.2. постановление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 области от 09 октября 2023 года № 34 «О внесении изменений в постановление администрации Октябрьского сельского поселения от 03 марта 2016 года № 8»Об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строительства».</w:t>
      </w:r>
    </w:p>
    <w:p w:rsidR="00CE1270" w:rsidRPr="00CE1270" w:rsidRDefault="00CE1270" w:rsidP="00CE12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опубликования.</w:t>
      </w: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А.В. Леонов 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CE1270" w:rsidRPr="00CE1270" w:rsidRDefault="00CE1270" w:rsidP="00CE1270">
      <w:pPr>
        <w:pStyle w:val="ac"/>
        <w:rPr>
          <w:b/>
          <w:bCs/>
        </w:rPr>
      </w:pPr>
      <w:r w:rsidRPr="00CE1270">
        <w:rPr>
          <w:b/>
          <w:bCs/>
        </w:rPr>
        <w:t xml:space="preserve">РОССИЙСКАЯ ФЕДЕРАЦИЯ   </w:t>
      </w: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CE1270" w:rsidRDefault="00CE1270" w:rsidP="00CE1270">
      <w:pPr>
        <w:pStyle w:val="af6"/>
        <w:rPr>
          <w:sz w:val="28"/>
          <w:szCs w:val="28"/>
        </w:rPr>
      </w:pPr>
      <w:r w:rsidRPr="00CE1270">
        <w:rPr>
          <w:sz w:val="28"/>
          <w:szCs w:val="28"/>
        </w:rPr>
        <w:t>АДМИНИСТРАЦИЯ ОКТЯБРЬСКОГО СЕЛЬСКОГО ПОСЕЛЕНИЯ ЗАЛЕГОЩЕНСКОГО РАЙОНА</w:t>
      </w:r>
    </w:p>
    <w:p w:rsidR="00CE1270" w:rsidRPr="00CE1270" w:rsidRDefault="00CE1270" w:rsidP="00CE1270">
      <w:pPr>
        <w:pStyle w:val="af6"/>
        <w:rPr>
          <w:sz w:val="28"/>
          <w:szCs w:val="28"/>
        </w:rPr>
      </w:pPr>
    </w:p>
    <w:p w:rsidR="00CE1270" w:rsidRPr="00CE1270" w:rsidRDefault="00CE1270" w:rsidP="00CE1270">
      <w:pPr>
        <w:pStyle w:val="11"/>
        <w:outlineLvl w:val="0"/>
        <w:rPr>
          <w:b/>
          <w:bCs/>
          <w:sz w:val="28"/>
          <w:szCs w:val="28"/>
        </w:rPr>
      </w:pPr>
      <w:r w:rsidRPr="00CE1270">
        <w:rPr>
          <w:b/>
          <w:bCs/>
          <w:sz w:val="28"/>
          <w:szCs w:val="28"/>
        </w:rPr>
        <w:t>ПОСТАНОВЛЕНИЕ</w:t>
      </w:r>
    </w:p>
    <w:p w:rsidR="00CE1270" w:rsidRPr="00CE1270" w:rsidRDefault="00CE1270" w:rsidP="00CE1270">
      <w:pPr>
        <w:pStyle w:val="31"/>
        <w:keepNext w:val="0"/>
        <w:outlineLvl w:val="9"/>
      </w:pPr>
      <w:r w:rsidRPr="00CE1270">
        <w:t xml:space="preserve"> 25 июля 2025 года </w:t>
      </w:r>
      <w:r w:rsidRPr="00CE1270">
        <w:tab/>
      </w:r>
      <w:r w:rsidRPr="00CE1270">
        <w:tab/>
      </w:r>
      <w:r w:rsidRPr="00CE1270">
        <w:tab/>
      </w:r>
      <w:r w:rsidRPr="00CE1270">
        <w:tab/>
      </w:r>
      <w:r w:rsidRPr="00CE1270">
        <w:tab/>
        <w:t xml:space="preserve">    </w:t>
      </w:r>
      <w:r w:rsidRPr="00CE1270">
        <w:tab/>
        <w:t>№  61</w:t>
      </w:r>
    </w:p>
    <w:p w:rsidR="00CE1270" w:rsidRPr="00CE1270" w:rsidRDefault="00CE1270" w:rsidP="00CE127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с. Архангельское</w:t>
      </w:r>
      <w:bookmarkStart w:id="1" w:name="_GoBack"/>
      <w:bookmarkEnd w:id="1"/>
    </w:p>
    <w:p w:rsidR="00CE1270" w:rsidRPr="00CE1270" w:rsidRDefault="00CE1270" w:rsidP="00CE1270">
      <w:pPr>
        <w:widowControl w:val="0"/>
        <w:spacing w:after="0" w:line="240" w:lineRule="auto"/>
        <w:ind w:right="4252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 отмене постановления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 Орловской области от 20.09.2024 № 34 «О создании                    и организации деятельности учебно-консультационного пункта по обучению неработающего населения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 Орловской области Российской Федерации в области гражданской обороны и защиты от чрезвычайных ситуаций</w:t>
      </w:r>
    </w:p>
    <w:p w:rsidR="00CE1270" w:rsidRPr="00CE1270" w:rsidRDefault="00CE1270" w:rsidP="00CE127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E1270" w:rsidRPr="00CE1270" w:rsidRDefault="00CE1270" w:rsidP="00CE127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gram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целях приведения нормативно правовой базы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 Орловской области в соответствии с действующим законодательством Российской Федерации в области организации и осуществлению мероприятий по территориальной и гражданской обороне, защите населения и территории поселения от чрезвычайных ситуаций природного и техногенного характера, руководствуясь  экспертным заключением Главного правового управления Администрации Губернатора и Правительства Орловской области                             от 15.07.2025 № 05250577 администрация</w:t>
      </w:r>
      <w:proofErr w:type="gram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района Орловской области </w:t>
      </w:r>
      <w:proofErr w:type="spellStart"/>
      <w:proofErr w:type="gram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proofErr w:type="spellEnd"/>
      <w:proofErr w:type="gram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 с т а </w:t>
      </w:r>
      <w:proofErr w:type="spellStart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proofErr w:type="spellEnd"/>
      <w:r w:rsidRPr="00CE127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 в л я е т:</w:t>
      </w:r>
    </w:p>
    <w:p w:rsidR="00CE1270" w:rsidRPr="00CE1270" w:rsidRDefault="00CE1270" w:rsidP="00CE1270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E1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1. Считать утратившим силу постановление № 34 от 20.09.2024                          «О создании и организации деятельности учебно-консультационного пункта по обучению неработающего населения Октябрьского сельского поселения </w:t>
      </w:r>
      <w:proofErr w:type="spellStart"/>
      <w:r w:rsidRPr="00CE1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Залегощенского</w:t>
      </w:r>
      <w:proofErr w:type="spellEnd"/>
      <w:r w:rsidRPr="00CE1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 Орловской области Российской Федерации в области гражданской обороны и защиты от чрезвычайных ситуаций»</w:t>
      </w:r>
    </w:p>
    <w:p w:rsidR="00CE1270" w:rsidRPr="00CE1270" w:rsidRDefault="00CE1270" w:rsidP="00CE12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E1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2. </w:t>
      </w:r>
      <w:proofErr w:type="gramStart"/>
      <w:r w:rsidRPr="00CE1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CE12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CE1270" w:rsidRPr="00CE1270" w:rsidRDefault="00CE1270" w:rsidP="00CE1270">
      <w:pPr>
        <w:pStyle w:val="af6"/>
        <w:ind w:firstLine="709"/>
        <w:contextualSpacing/>
        <w:jc w:val="both"/>
        <w:rPr>
          <w:b w:val="0"/>
          <w:sz w:val="28"/>
          <w:szCs w:val="28"/>
        </w:rPr>
      </w:pPr>
    </w:p>
    <w:p w:rsidR="00CE1270" w:rsidRPr="00CE1270" w:rsidRDefault="00CE1270" w:rsidP="00CE1270">
      <w:pPr>
        <w:pStyle w:val="Textbody"/>
        <w:spacing w:after="0"/>
        <w:ind w:firstLine="709"/>
        <w:contextualSpacing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Глава  сельского поселения                                                                 А.В. Леонов</w:t>
      </w:r>
    </w:p>
    <w:p w:rsidR="00CE1270" w:rsidRPr="00CE1270" w:rsidRDefault="00CE1270" w:rsidP="00CE1270">
      <w:pPr>
        <w:pStyle w:val="Standard"/>
        <w:jc w:val="both"/>
        <w:rPr>
          <w:sz w:val="28"/>
          <w:szCs w:val="28"/>
        </w:rPr>
      </w:pPr>
    </w:p>
    <w:p w:rsidR="00CE1270" w:rsidRPr="00CE1270" w:rsidRDefault="00CE1270" w:rsidP="00CE1270">
      <w:pPr>
        <w:pStyle w:val="Standard"/>
        <w:jc w:val="both"/>
        <w:rPr>
          <w:sz w:val="28"/>
          <w:szCs w:val="28"/>
        </w:rPr>
      </w:pPr>
    </w:p>
    <w:p w:rsidR="00CE1270" w:rsidRPr="00CE1270" w:rsidRDefault="00CE1270" w:rsidP="00CE1270">
      <w:pPr>
        <w:pStyle w:val="Standard"/>
        <w:jc w:val="center"/>
        <w:rPr>
          <w:sz w:val="28"/>
          <w:szCs w:val="28"/>
        </w:rPr>
      </w:pPr>
      <w:r w:rsidRPr="00CE1270">
        <w:rPr>
          <w:sz w:val="28"/>
          <w:szCs w:val="28"/>
        </w:rPr>
        <w:lastRenderedPageBreak/>
        <w:t>Пояснительная записка к постановлению от 25 .07.2025 года  № 61</w:t>
      </w:r>
    </w:p>
    <w:p w:rsidR="00CE1270" w:rsidRPr="00CE1270" w:rsidRDefault="00CE1270" w:rsidP="00CE1270">
      <w:pPr>
        <w:pStyle w:val="Standard"/>
        <w:jc w:val="center"/>
        <w:rPr>
          <w:sz w:val="28"/>
          <w:szCs w:val="28"/>
        </w:rPr>
      </w:pPr>
      <w:r w:rsidRPr="00CE1270">
        <w:rPr>
          <w:sz w:val="28"/>
          <w:szCs w:val="28"/>
        </w:rPr>
        <w:t xml:space="preserve">Об отмене постановления администрации Октябрьского сельского поселения </w:t>
      </w:r>
      <w:proofErr w:type="spellStart"/>
      <w:r w:rsidRPr="00CE1270">
        <w:rPr>
          <w:sz w:val="28"/>
          <w:szCs w:val="28"/>
        </w:rPr>
        <w:t>Залегощенского</w:t>
      </w:r>
      <w:proofErr w:type="spellEnd"/>
      <w:r w:rsidRPr="00CE1270">
        <w:rPr>
          <w:sz w:val="28"/>
          <w:szCs w:val="28"/>
        </w:rPr>
        <w:t xml:space="preserve"> района Орловской области от 20.09.2024 № 34 «О создании                    и организации деятельности учебно-консультационного пункта по обучению неработающего населения Октябрьского сельского поселения </w:t>
      </w:r>
      <w:proofErr w:type="spellStart"/>
      <w:r w:rsidRPr="00CE1270">
        <w:rPr>
          <w:sz w:val="28"/>
          <w:szCs w:val="28"/>
        </w:rPr>
        <w:t>Залегощенского</w:t>
      </w:r>
      <w:proofErr w:type="spellEnd"/>
      <w:r w:rsidRPr="00CE1270">
        <w:rPr>
          <w:sz w:val="28"/>
          <w:szCs w:val="28"/>
        </w:rPr>
        <w:t xml:space="preserve"> района Орловской области Российской Федерации в области гражданской обороны и защиты от чрезвычайных ситуаций</w:t>
      </w:r>
    </w:p>
    <w:p w:rsidR="00CE1270" w:rsidRPr="00CE1270" w:rsidRDefault="00CE1270" w:rsidP="00CE1270">
      <w:pPr>
        <w:pStyle w:val="Standard"/>
        <w:jc w:val="center"/>
        <w:rPr>
          <w:sz w:val="28"/>
          <w:szCs w:val="28"/>
        </w:rPr>
      </w:pP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CE1270">
        <w:rPr>
          <w:sz w:val="28"/>
          <w:szCs w:val="28"/>
        </w:rPr>
        <w:t xml:space="preserve">Предметом правового регулирования постановления № 34 от 20.09.2024 «О создании и организации деятельности учебно-консультационного пункта по обучению неработающего населения Октябрьского сельского поселения </w:t>
      </w:r>
      <w:proofErr w:type="spellStart"/>
      <w:r w:rsidRPr="00CE1270">
        <w:rPr>
          <w:sz w:val="28"/>
          <w:szCs w:val="28"/>
        </w:rPr>
        <w:t>Залегощенского</w:t>
      </w:r>
      <w:proofErr w:type="spellEnd"/>
      <w:r w:rsidRPr="00CE1270">
        <w:rPr>
          <w:sz w:val="28"/>
          <w:szCs w:val="28"/>
        </w:rPr>
        <w:t xml:space="preserve"> района Орловской области Российской Федерации в области гражданской обороны и защиты от чрезвычайных ситуаций» являются общественные отношения, связанные с организацией обучения                                по гражданской обороне и чрезвычайным ситуациям неработающего населения в Октябрьском сельском поселении </w:t>
      </w:r>
      <w:proofErr w:type="spellStart"/>
      <w:r w:rsidRPr="00CE1270">
        <w:rPr>
          <w:sz w:val="28"/>
          <w:szCs w:val="28"/>
        </w:rPr>
        <w:t>Залегощенского</w:t>
      </w:r>
      <w:proofErr w:type="spellEnd"/>
      <w:r w:rsidRPr="00CE1270">
        <w:rPr>
          <w:sz w:val="28"/>
          <w:szCs w:val="28"/>
        </w:rPr>
        <w:t xml:space="preserve"> района Орловской области.</w:t>
      </w:r>
      <w:proofErr w:type="gramEnd"/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Указанные общественные отношения регулируются следующими нормативными актами: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1.Конституция Российской Федерации;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2.</w:t>
      </w:r>
      <w:r w:rsidRPr="00CE1270">
        <w:t xml:space="preserve"> </w:t>
      </w:r>
      <w:r w:rsidRPr="00CE1270">
        <w:rPr>
          <w:sz w:val="28"/>
          <w:szCs w:val="28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 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3.</w:t>
      </w:r>
      <w:r w:rsidRPr="00CE1270">
        <w:t xml:space="preserve"> </w:t>
      </w:r>
      <w:r w:rsidRPr="00CE1270">
        <w:rPr>
          <w:sz w:val="28"/>
          <w:szCs w:val="28"/>
        </w:rPr>
        <w:t>Федеральный закон от 12.02.1998 № 28-ФЗ «О гражданской обороне»</w:t>
      </w:r>
      <w:proofErr w:type="gramStart"/>
      <w:r w:rsidRPr="00CE1270">
        <w:rPr>
          <w:sz w:val="28"/>
          <w:szCs w:val="28"/>
        </w:rPr>
        <w:t xml:space="preserve"> ;</w:t>
      </w:r>
      <w:proofErr w:type="gramEnd"/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4.Федеральный закон от 06.10.2003 № 131-ФЗ «Об общих принципах организации местного самоуправления в Российской Федерации»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5.</w:t>
      </w:r>
      <w:r w:rsidRPr="00CE1270">
        <w:t xml:space="preserve"> </w:t>
      </w:r>
      <w:r w:rsidRPr="00CE1270">
        <w:rPr>
          <w:sz w:val="28"/>
          <w:szCs w:val="28"/>
        </w:rPr>
        <w:t>Федеральный закон от 20.03.2025 № 33-ФЗ «Об общих принципах организации местного самоуправления в единой системе публичной власти»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 xml:space="preserve">5.Устав Октябрьского сельского поселения </w:t>
      </w:r>
      <w:proofErr w:type="spellStart"/>
      <w:r w:rsidRPr="00CE1270">
        <w:rPr>
          <w:sz w:val="28"/>
          <w:szCs w:val="28"/>
        </w:rPr>
        <w:t>Залегощенского</w:t>
      </w:r>
      <w:proofErr w:type="spellEnd"/>
      <w:r w:rsidRPr="00CE1270">
        <w:rPr>
          <w:sz w:val="28"/>
          <w:szCs w:val="28"/>
        </w:rPr>
        <w:t xml:space="preserve"> района Орловской области.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В результате анализа указанных нормативных актов выявлено, что положения постановления не соответствуют действующему федеральному законодательству по следующим основаниям.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CE1270">
        <w:rPr>
          <w:sz w:val="28"/>
          <w:szCs w:val="28"/>
        </w:rPr>
        <w:t>В соответствии  с пунктом 23 части 1. частью3 статьи 14 Федерального закона от 06.10.2003 № 131-ФЗ «Об общих принципах организации местного самоуправления в Российской Федерации» организация и осуществление мероприятий по территориальной и гражданской обороне, защите населения и территории поселения от чрезвычайных ситуаций природного и техногенного характера  в поселении не отнесено к вопросам местного значения сельского поселения.</w:t>
      </w:r>
      <w:proofErr w:type="gramEnd"/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>Согласно части 4 статьи 14 Федерального закона от 06.10.2003 № 131-ФЗ «Об общих принципах организации местного самоуправления в Российской Федерации» указанный вопрос является вопросом местного значения органов местного самоуправления муниципального района.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lastRenderedPageBreak/>
        <w:t>На уровень сельских поселений законодательством Орловской области данные полномочия  не передавались.</w:t>
      </w: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 xml:space="preserve">Таким образом, создание учебно-консультационного пункта  по гражданской обороне и чрезвычайных ситуаций на территории Октябрьского сельского поселения для обучения, не работающего населения, и утверждения положения об его создании находится вне компетенции органа местного самоуправления Октябрьского сельского поселения </w:t>
      </w:r>
      <w:proofErr w:type="spellStart"/>
      <w:r w:rsidRPr="00CE1270">
        <w:rPr>
          <w:sz w:val="28"/>
          <w:szCs w:val="28"/>
        </w:rPr>
        <w:t>Залегощенского</w:t>
      </w:r>
      <w:proofErr w:type="spellEnd"/>
      <w:r w:rsidRPr="00CE1270">
        <w:rPr>
          <w:sz w:val="28"/>
          <w:szCs w:val="28"/>
        </w:rPr>
        <w:t xml:space="preserve"> района Орловской области и подлежит признанию утратившим силу.</w:t>
      </w: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  <w:r w:rsidRPr="00CE1270">
        <w:rPr>
          <w:sz w:val="28"/>
          <w:szCs w:val="28"/>
        </w:rPr>
        <w:t xml:space="preserve"> </w:t>
      </w: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Pr="00CE1270" w:rsidRDefault="00CE1270" w:rsidP="00CE1270">
      <w:pPr>
        <w:pStyle w:val="Standard"/>
        <w:ind w:firstLine="709"/>
        <w:jc w:val="both"/>
        <w:rPr>
          <w:sz w:val="28"/>
          <w:szCs w:val="28"/>
        </w:rPr>
      </w:pPr>
    </w:p>
    <w:p w:rsidR="00CE1270" w:rsidRPr="00CE1270" w:rsidRDefault="00CE1270" w:rsidP="00CE1270">
      <w:pPr>
        <w:pStyle w:val="ac"/>
        <w:rPr>
          <w:b/>
        </w:rPr>
      </w:pPr>
      <w:r w:rsidRPr="00CE1270">
        <w:rPr>
          <w:b/>
        </w:rPr>
        <w:lastRenderedPageBreak/>
        <w:t>РОССИЙСКАЯ  ФЕДЕРАЦИЯ</w:t>
      </w:r>
    </w:p>
    <w:p w:rsidR="00CE1270" w:rsidRPr="00CE1270" w:rsidRDefault="00CE1270" w:rsidP="00CE1270">
      <w:pPr>
        <w:pStyle w:val="af6"/>
        <w:rPr>
          <w:sz w:val="28"/>
          <w:szCs w:val="28"/>
        </w:rPr>
      </w:pPr>
      <w:r w:rsidRPr="00CE1270">
        <w:rPr>
          <w:sz w:val="28"/>
          <w:szCs w:val="28"/>
        </w:rPr>
        <w:t>ОРЛОВСКАЯ    ОБЛАСТЬ</w:t>
      </w:r>
    </w:p>
    <w:p w:rsidR="00CE1270" w:rsidRPr="00CE1270" w:rsidRDefault="00CE1270" w:rsidP="00CE1270">
      <w:pPr>
        <w:pStyle w:val="af6"/>
        <w:rPr>
          <w:sz w:val="28"/>
        </w:rPr>
      </w:pPr>
      <w:r w:rsidRPr="00CE1270">
        <w:rPr>
          <w:sz w:val="28"/>
        </w:rPr>
        <w:t>ЗАЛЕГОЩЕНСКИЙ РАЙОН</w:t>
      </w:r>
    </w:p>
    <w:p w:rsidR="00CE1270" w:rsidRPr="00CE1270" w:rsidRDefault="00CE1270" w:rsidP="00CE1270">
      <w:pPr>
        <w:pStyle w:val="af6"/>
        <w:rPr>
          <w:sz w:val="28"/>
        </w:rPr>
      </w:pPr>
      <w:r w:rsidRPr="00CE1270">
        <w:rPr>
          <w:sz w:val="28"/>
        </w:rPr>
        <w:t>АДМИНИСТРАЦИЯ ОКТЯБРЬСКОГО СЕЛЬСКОГО ПОСЕЛЕНИЯ</w:t>
      </w:r>
    </w:p>
    <w:p w:rsidR="00CE1270" w:rsidRPr="00CE1270" w:rsidRDefault="00CE1270" w:rsidP="00CE1270">
      <w:pPr>
        <w:pStyle w:val="af6"/>
        <w:rPr>
          <w:b w:val="0"/>
          <w:sz w:val="28"/>
        </w:rPr>
      </w:pPr>
    </w:p>
    <w:p w:rsidR="00CE1270" w:rsidRPr="00CE1270" w:rsidRDefault="00CE1270" w:rsidP="00CE1270">
      <w:pPr>
        <w:pStyle w:val="af6"/>
        <w:rPr>
          <w:sz w:val="28"/>
        </w:rPr>
      </w:pPr>
      <w:r w:rsidRPr="00CE1270">
        <w:rPr>
          <w:sz w:val="28"/>
        </w:rPr>
        <w:t>ПОСТАНОВЛЕНИЕ</w:t>
      </w:r>
    </w:p>
    <w:p w:rsidR="00CE1270" w:rsidRPr="00CE1270" w:rsidRDefault="00CE1270" w:rsidP="00CE1270">
      <w:pPr>
        <w:pStyle w:val="af6"/>
        <w:rPr>
          <w:b w:val="0"/>
          <w:sz w:val="28"/>
        </w:rPr>
      </w:pPr>
    </w:p>
    <w:p w:rsidR="00CE1270" w:rsidRPr="00CE1270" w:rsidRDefault="00CE1270" w:rsidP="00CE1270">
      <w:pPr>
        <w:pStyle w:val="af6"/>
        <w:jc w:val="left"/>
        <w:rPr>
          <w:b w:val="0"/>
          <w:sz w:val="28"/>
          <w:szCs w:val="28"/>
        </w:rPr>
      </w:pPr>
      <w:r w:rsidRPr="00CE1270">
        <w:rPr>
          <w:b w:val="0"/>
          <w:sz w:val="28"/>
          <w:szCs w:val="28"/>
        </w:rPr>
        <w:t>28  июля 2025 г.</w:t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  <w:t xml:space="preserve">   </w:t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</w:r>
      <w:r w:rsidRPr="00CE1270">
        <w:rPr>
          <w:b w:val="0"/>
          <w:sz w:val="28"/>
          <w:szCs w:val="28"/>
        </w:rPr>
        <w:tab/>
        <w:t>№ 62</w:t>
      </w:r>
    </w:p>
    <w:p w:rsidR="00CE1270" w:rsidRPr="00CE1270" w:rsidRDefault="00CE1270" w:rsidP="00CE1270">
      <w:pPr>
        <w:pStyle w:val="af6"/>
        <w:ind w:firstLine="708"/>
        <w:jc w:val="left"/>
        <w:rPr>
          <w:b w:val="0"/>
          <w:sz w:val="28"/>
          <w:szCs w:val="28"/>
        </w:rPr>
      </w:pPr>
      <w:r w:rsidRPr="00CE1270">
        <w:rPr>
          <w:b w:val="0"/>
          <w:sz w:val="28"/>
          <w:szCs w:val="28"/>
        </w:rPr>
        <w:t>с</w:t>
      </w:r>
      <w:proofErr w:type="gramStart"/>
      <w:r w:rsidRPr="00CE1270">
        <w:rPr>
          <w:b w:val="0"/>
          <w:sz w:val="28"/>
          <w:szCs w:val="28"/>
        </w:rPr>
        <w:t>.А</w:t>
      </w:r>
      <w:proofErr w:type="gramEnd"/>
      <w:r w:rsidRPr="00CE1270">
        <w:rPr>
          <w:b w:val="0"/>
          <w:sz w:val="28"/>
          <w:szCs w:val="28"/>
        </w:rPr>
        <w:t>рхангельское</w:t>
      </w:r>
    </w:p>
    <w:p w:rsidR="00CE1270" w:rsidRPr="00CE1270" w:rsidRDefault="00CE1270" w:rsidP="00CE1270">
      <w:pPr>
        <w:rPr>
          <w:rFonts w:ascii="Times New Roman" w:hAnsi="Times New Roman" w:cs="Times New Roman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 xml:space="preserve">Об отмене муниципальных актов 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в сфере противодействия коррупции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27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N 273-ФЗ                       «О противодействии коррупции» и ч.4 ст. 14  и  п.1 ч.1 ст.17 Федерального закона от 6 октября  2003 года № 131-ФЗ «Об общих принципах организации местного самоуправления в Российской Федерации» руководствуясь пункту 6 раздела 2 Методических рекомендаций по вопросам организации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работы в субъектах Российской Федерации                                           и муниципальных образованиях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в отношении лиц, замещающих муниципальные должности, и муниципальных служащих                                     (письмо Министерства труда и социальной защиты Российской Федерации                    от 17 июня 2019 года № 18-2/10/В-4646)  </w:t>
      </w:r>
      <w:proofErr w:type="spellStart"/>
      <w:proofErr w:type="gramStart"/>
      <w:r w:rsidRPr="00CE127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1.Считать утратившими силу постановления администрации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области: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1.1 Постановление от 12 июля 2024 № 28 «Об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1.2. Постановление от 12 июля 2024 № 29  «Об утверждении Положения о подразделении администрации Октябрьского сельского </w:t>
      </w:r>
      <w:r w:rsidRPr="00CE1270">
        <w:rPr>
          <w:rFonts w:ascii="Times New Roman" w:hAnsi="Times New Roman" w:cs="Times New Roman"/>
          <w:sz w:val="28"/>
          <w:szCs w:val="28"/>
        </w:rPr>
        <w:lastRenderedPageBreak/>
        <w:t>поселения                              по профилактике коррупционных или иных правонарушений»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2.Обнародовать настоящее постановление в соответствии с уставом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и разместить на официальном сайте администрации.         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4.Постановление вступает в силу со дня его официального обнародования.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E1270">
        <w:rPr>
          <w:rFonts w:ascii="Times New Roman" w:hAnsi="Times New Roman" w:cs="Times New Roman"/>
          <w:color w:val="000000"/>
          <w:sz w:val="28"/>
          <w:szCs w:val="28"/>
        </w:rPr>
        <w:t>Глава сельского поселения</w:t>
      </w:r>
      <w:r w:rsidRPr="00CE12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E1270">
        <w:rPr>
          <w:rFonts w:ascii="Times New Roman" w:hAnsi="Times New Roman" w:cs="Times New Roman"/>
          <w:color w:val="000000"/>
          <w:sz w:val="28"/>
          <w:szCs w:val="28"/>
        </w:rPr>
        <w:t>А.В.Леонов</w:t>
      </w: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1270" w:rsidRPr="00CE1270" w:rsidRDefault="00CE1270" w:rsidP="00CE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РОССИЙСКАЯ ФЕДЕРАЦИЯ </w:t>
      </w:r>
    </w:p>
    <w:p w:rsidR="00CE1270" w:rsidRPr="00CE1270" w:rsidRDefault="00CE1270" w:rsidP="00CE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CE1270" w:rsidRPr="00CE1270" w:rsidRDefault="00CE1270" w:rsidP="00CE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270">
        <w:rPr>
          <w:rFonts w:ascii="Times New Roman" w:hAnsi="Times New Roman" w:cs="Times New Roman"/>
          <w:b/>
          <w:sz w:val="28"/>
          <w:szCs w:val="28"/>
        </w:rPr>
        <w:t>ЗАЛЕГОЩЕНСКИЙ РАЙОН</w:t>
      </w:r>
    </w:p>
    <w:p w:rsidR="00CE1270" w:rsidRPr="00CE1270" w:rsidRDefault="00CE1270" w:rsidP="00CE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270" w:rsidRPr="00CE1270" w:rsidRDefault="00CE1270" w:rsidP="00CE1270">
      <w:pPr>
        <w:pStyle w:val="1"/>
        <w:spacing w:after="0"/>
        <w:jc w:val="center"/>
        <w:rPr>
          <w:rFonts w:ascii="Times New Roman" w:hAnsi="Times New Roman"/>
          <w:sz w:val="28"/>
          <w:szCs w:val="28"/>
        </w:rPr>
      </w:pPr>
      <w:r w:rsidRPr="00CE1270">
        <w:rPr>
          <w:rFonts w:ascii="Times New Roman" w:hAnsi="Times New Roman"/>
          <w:sz w:val="28"/>
          <w:szCs w:val="28"/>
        </w:rPr>
        <w:t>АДМИНИСТРАЦИЯ ОКТЯБРЬСКОГО СЕЛЬСКОГО ПОСЕЛЕНИЯ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pStyle w:val="2"/>
        <w:jc w:val="center"/>
        <w:rPr>
          <w:rFonts w:ascii="Times New Roman" w:hAnsi="Times New Roman" w:cs="Times New Roman"/>
          <w:b w:val="0"/>
          <w:bCs w:val="0"/>
          <w:i/>
          <w:color w:val="auto"/>
          <w:sz w:val="32"/>
          <w:szCs w:val="32"/>
        </w:rPr>
      </w:pPr>
      <w:r w:rsidRPr="00CE127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1270">
        <w:rPr>
          <w:rFonts w:ascii="Times New Roman" w:hAnsi="Times New Roman" w:cs="Times New Roman"/>
          <w:sz w:val="28"/>
          <w:szCs w:val="28"/>
        </w:rPr>
        <w:t>14  августа  2025 г.                                                         №  64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с. Архангельское</w:t>
      </w:r>
    </w:p>
    <w:p w:rsidR="00CE1270" w:rsidRPr="00CE1270" w:rsidRDefault="00CE1270" w:rsidP="00CE1270">
      <w:pPr>
        <w:ind w:right="4818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eastAsia="Calibri" w:hAnsi="Times New Roman" w:cs="Times New Roman"/>
          <w:sz w:val="28"/>
          <w:szCs w:val="28"/>
        </w:rPr>
        <w:t xml:space="preserve">О ликвидации </w:t>
      </w:r>
      <w:r w:rsidRPr="00CE127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 МБУК «Октябрьский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области».</w:t>
      </w:r>
    </w:p>
    <w:p w:rsidR="00CE1270" w:rsidRPr="00CE1270" w:rsidRDefault="00CE1270" w:rsidP="00CE12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1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Гражданским кодексом Российской Федерации, Федеральным законом от 12.01.1996 года №7-ФЗ «О некоммерческих организациях», во исполнение решения Совета народных депутатов Октябрьского сельского поселения </w:t>
      </w:r>
      <w:proofErr w:type="spellStart"/>
      <w:r w:rsidRPr="00CE1270">
        <w:rPr>
          <w:rFonts w:ascii="Times New Roman" w:eastAsia="Calibri" w:hAnsi="Times New Roman" w:cs="Times New Roman"/>
          <w:sz w:val="28"/>
          <w:szCs w:val="28"/>
          <w:lang w:eastAsia="en-US"/>
        </w:rPr>
        <w:t>Залегощенского</w:t>
      </w:r>
      <w:proofErr w:type="spellEnd"/>
      <w:r w:rsidRPr="00CE12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Орловской области от «30»  июня  2025 года 109 «</w:t>
      </w:r>
      <w:r w:rsidRPr="00CE1270">
        <w:rPr>
          <w:rFonts w:ascii="Times New Roman" w:hAnsi="Times New Roman" w:cs="Times New Roman"/>
          <w:sz w:val="28"/>
          <w:szCs w:val="28"/>
        </w:rPr>
        <w:t xml:space="preserve">Об  утверждении  протокола  опроса граждан, проживающих на территории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по вопросу выявления мнения населения и его учета при принятии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решения о ликвидации МБУК «Октябрьский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</w:t>
      </w:r>
      <w:r w:rsidRPr="00CE1270">
        <w:rPr>
          <w:rFonts w:ascii="Times New Roman" w:eastAsia="Calibri" w:hAnsi="Times New Roman" w:cs="Times New Roman"/>
          <w:sz w:val="28"/>
          <w:szCs w:val="28"/>
        </w:rPr>
        <w:t>»</w:t>
      </w:r>
      <w:r w:rsidRPr="00CE1270">
        <w:rPr>
          <w:rFonts w:ascii="Times New Roman" w:hAnsi="Times New Roman" w:cs="Times New Roman"/>
          <w:sz w:val="28"/>
          <w:szCs w:val="28"/>
        </w:rPr>
        <w:t xml:space="preserve">, руководствуясь Уставом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области, администрация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CE1270" w:rsidRPr="00CE1270" w:rsidRDefault="00CE1270" w:rsidP="00CE127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1. Ликвидировать муниципальное бюджетное учреждение культуры «Октябрьский 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области».</w:t>
      </w:r>
    </w:p>
    <w:p w:rsidR="00CE1270" w:rsidRPr="00CE1270" w:rsidRDefault="00CE1270" w:rsidP="00CE1270">
      <w:pPr>
        <w:pStyle w:val="19"/>
        <w:shd w:val="clear" w:color="auto" w:fill="auto"/>
        <w:spacing w:line="308" w:lineRule="exact"/>
        <w:ind w:right="320"/>
      </w:pPr>
      <w:r w:rsidRPr="00CE1270">
        <w:t xml:space="preserve">2. Назначить  председателем  </w:t>
      </w:r>
      <w:r w:rsidRPr="00CE1270">
        <w:rPr>
          <w:bCs/>
        </w:rPr>
        <w:t>ликвидационной комиссии</w:t>
      </w:r>
      <w:r w:rsidRPr="00CE1270">
        <w:t xml:space="preserve"> Шеину Ирину Владимировну – директора муниципального бюджетного учреждения культуры «Октябрьский сельский дом культуры </w:t>
      </w:r>
      <w:proofErr w:type="spellStart"/>
      <w:r w:rsidRPr="00CE1270">
        <w:t>Залегощенского</w:t>
      </w:r>
      <w:proofErr w:type="spellEnd"/>
      <w:r w:rsidRPr="00CE1270">
        <w:t xml:space="preserve"> района Орловской области»</w:t>
      </w:r>
    </w:p>
    <w:p w:rsidR="00CE1270" w:rsidRPr="00CE1270" w:rsidRDefault="00CE1270" w:rsidP="00CE1270">
      <w:pPr>
        <w:pStyle w:val="19"/>
        <w:shd w:val="clear" w:color="auto" w:fill="auto"/>
        <w:spacing w:line="308" w:lineRule="exact"/>
        <w:ind w:right="320"/>
      </w:pPr>
      <w:r w:rsidRPr="00CE1270">
        <w:t xml:space="preserve"> 3. Создать ликвидационную комиссию и утвердить ее состав согласно приложению 1.</w:t>
      </w:r>
      <w:r w:rsidRPr="00CE1270">
        <w:rPr>
          <w:bCs/>
        </w:rPr>
        <w:t xml:space="preserve"> </w:t>
      </w:r>
    </w:p>
    <w:p w:rsidR="00CE1270" w:rsidRPr="00CE1270" w:rsidRDefault="00CE1270" w:rsidP="00CE1270">
      <w:pPr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4. Утвердить порядок ликвидации согласно приложению 2.</w:t>
      </w:r>
    </w:p>
    <w:p w:rsidR="00CE1270" w:rsidRPr="00CE1270" w:rsidRDefault="00CE1270" w:rsidP="00CE1270">
      <w:pPr>
        <w:pStyle w:val="19"/>
        <w:shd w:val="clear" w:color="auto" w:fill="auto"/>
        <w:spacing w:line="308" w:lineRule="exact"/>
        <w:ind w:right="320"/>
      </w:pPr>
      <w:r w:rsidRPr="00CE1270">
        <w:t>    5. Утвердить план мероприятий по ликвидации согласно приложению 3.</w:t>
      </w:r>
    </w:p>
    <w:p w:rsidR="00CE1270" w:rsidRPr="00CE1270" w:rsidRDefault="00CE1270" w:rsidP="00CE1270">
      <w:pPr>
        <w:pStyle w:val="19"/>
        <w:shd w:val="clear" w:color="auto" w:fill="auto"/>
        <w:spacing w:line="308" w:lineRule="exact"/>
        <w:ind w:right="320"/>
      </w:pPr>
      <w:r w:rsidRPr="00CE1270">
        <w:rPr>
          <w:bCs/>
        </w:rPr>
        <w:t xml:space="preserve">    6. С момента назначения ликвидационной комиссии к ней переходят полномочия по управлению делами учреждения. 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      7. Председателю ликвидационной комиссии обеспечить проведение организационно-штатных и ликвидационных мероприятий в соответствии с действующим законодательством Российской Федерации.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      8. Ликвидационной комиссии довести настоящее постановление до сведения уполномоченного государственного органа, осуществляющего государственную регистрацию юридических лиц, в течение трех рабочих дней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постановления, а также опубликовать сведения о принятии данного решения в порядке, установленном законом. 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9. Настоящее постановление подлежит обнародованию в информационном вестнике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и  размещению на официальном сайте администрации Октябрьского сельского совета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в сети Интернет.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   10.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CE1270" w:rsidRPr="00CE1270" w:rsidRDefault="00CE1270" w:rsidP="00CE12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   11. Настоящее постановление вступает в силу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CE1270" w:rsidRPr="00CE1270" w:rsidRDefault="00CE1270" w:rsidP="00CE12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pStyle w:val="a5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Глава администрации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Октябрьского сельского поселения                                               А.В.Леонов</w:t>
      </w: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ind w:left="-1134"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lastRenderedPageBreak/>
        <w:t>Приложение  1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постановлению администрации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Октябрьского сельского поселения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от 14  августа 2025 года  № 64</w:t>
      </w:r>
    </w:p>
    <w:p w:rsidR="00CE1270" w:rsidRPr="00CE1270" w:rsidRDefault="00CE1270" w:rsidP="00CE1270">
      <w:pPr>
        <w:shd w:val="clear" w:color="auto" w:fill="FFFFFF"/>
        <w:ind w:left="-1134" w:right="-42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1270" w:rsidRPr="00CE1270" w:rsidRDefault="00CE1270" w:rsidP="00CE1270">
      <w:pPr>
        <w:shd w:val="clear" w:color="auto" w:fill="FFFFFF"/>
        <w:ind w:left="-1134" w:right="-42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12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Состав</w:t>
      </w:r>
    </w:p>
    <w:p w:rsidR="00CE1270" w:rsidRPr="00CE1270" w:rsidRDefault="00CE1270" w:rsidP="00CE1270">
      <w:pPr>
        <w:ind w:left="-1134" w:right="-42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1270">
        <w:rPr>
          <w:rFonts w:ascii="Times New Roman" w:eastAsia="Calibri" w:hAnsi="Times New Roman" w:cs="Times New Roman"/>
          <w:sz w:val="28"/>
          <w:szCs w:val="28"/>
          <w:lang w:eastAsia="en-US"/>
        </w:rPr>
        <w:t>ликвидационной комиссии</w:t>
      </w:r>
    </w:p>
    <w:p w:rsidR="00CE1270" w:rsidRPr="00CE1270" w:rsidRDefault="00CE1270" w:rsidP="00CE1270">
      <w:pPr>
        <w:pStyle w:val="19"/>
        <w:ind w:left="301"/>
      </w:pPr>
      <w:r w:rsidRPr="00CE1270">
        <w:rPr>
          <w:rFonts w:eastAsia="Calibri"/>
          <w:lang w:eastAsia="en-US"/>
        </w:rPr>
        <w:t xml:space="preserve">по ликвидации </w:t>
      </w:r>
      <w:r w:rsidRPr="00CE1270">
        <w:t xml:space="preserve">муниципального бюджетного учреждения культуры «Октябрьский сельский дом культуры </w:t>
      </w:r>
      <w:proofErr w:type="spellStart"/>
      <w:r w:rsidRPr="00CE1270">
        <w:t>Залегощенского</w:t>
      </w:r>
      <w:proofErr w:type="spellEnd"/>
      <w:r w:rsidRPr="00CE1270">
        <w:t xml:space="preserve"> района Орловской области»</w:t>
      </w:r>
    </w:p>
    <w:p w:rsidR="00CE1270" w:rsidRPr="00CE1270" w:rsidRDefault="00CE1270" w:rsidP="00CE1270">
      <w:pPr>
        <w:pStyle w:val="19"/>
        <w:ind w:left="301"/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1"/>
        <w:gridCol w:w="5450"/>
      </w:tblGrid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  <w:r w:rsidRPr="00CE1270">
              <w:rPr>
                <w:b/>
                <w:bCs/>
              </w:rPr>
              <w:t>Председатель ликвидационной комиссии: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</w:p>
        </w:tc>
      </w:tr>
      <w:tr w:rsidR="00CE1270" w:rsidRPr="00CE1270" w:rsidTr="00C00BA8">
        <w:trPr>
          <w:trHeight w:val="1346"/>
        </w:trPr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  <w:r w:rsidRPr="00CE1270">
              <w:t>Шеина Ирина Владимировна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  <w:jc w:val="left"/>
            </w:pPr>
            <w:r w:rsidRPr="00CE1270">
              <w:rPr>
                <w:rFonts w:eastAsia="Calibri"/>
                <w:lang w:eastAsia="en-US"/>
              </w:rPr>
              <w:t xml:space="preserve">Директор </w:t>
            </w:r>
            <w:r w:rsidRPr="00CE1270">
              <w:t xml:space="preserve">муниципального бюджетного учреждения культуры «Октябрьский сельский    дом культуры </w:t>
            </w:r>
            <w:proofErr w:type="spellStart"/>
            <w:r w:rsidRPr="00CE1270">
              <w:t>Залегощенского</w:t>
            </w:r>
            <w:proofErr w:type="spellEnd"/>
            <w:r w:rsidRPr="00CE1270">
              <w:t xml:space="preserve"> района Орловской области» - ликвидатор</w:t>
            </w: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  <w:jc w:val="left"/>
            </w:pP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  <w:r w:rsidRPr="00CE1270">
              <w:rPr>
                <w:b/>
                <w:bCs/>
              </w:rPr>
              <w:t>Зам. председателя ликвидационной комиссии: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  <w:jc w:val="left"/>
            </w:pP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  <w:r w:rsidRPr="00CE1270">
              <w:t>Леонов Андрей Васильевич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  <w:jc w:val="left"/>
            </w:pPr>
            <w:r w:rsidRPr="00CE1270">
              <w:t>Глава Октябрьского сельского поселения</w:t>
            </w: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  <w:r w:rsidRPr="00CE1270">
              <w:rPr>
                <w:b/>
                <w:bCs/>
              </w:rPr>
              <w:t>Члены ликвидационной комиссии: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pStyle w:val="19"/>
              <w:shd w:val="clear" w:color="auto" w:fill="auto"/>
            </w:pP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eastAsia="Calibri" w:hAnsi="Times New Roman" w:cs="Times New Roman"/>
                <w:sz w:val="28"/>
                <w:szCs w:val="28"/>
              </w:rPr>
              <w:t>Ерохина Надежда Григорьевна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Октябрьского </w:t>
            </w:r>
            <w:r w:rsidRPr="00CE1270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Шубина Светлана </w:t>
            </w:r>
            <w:proofErr w:type="spellStart"/>
            <w:r w:rsidRPr="00CE1270">
              <w:rPr>
                <w:rFonts w:ascii="Times New Roman" w:eastAsia="Calibri" w:hAnsi="Times New Roman" w:cs="Times New Roman"/>
                <w:sz w:val="28"/>
                <w:szCs w:val="28"/>
              </w:rPr>
              <w:t>Вячелавовна</w:t>
            </w:r>
            <w:proofErr w:type="spellEnd"/>
          </w:p>
        </w:tc>
        <w:tc>
          <w:tcPr>
            <w:tcW w:w="5670" w:type="dxa"/>
          </w:tcPr>
          <w:p w:rsidR="00CE1270" w:rsidRPr="00CE1270" w:rsidRDefault="00CE1270" w:rsidP="00C00BA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народных депутатов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</w:tr>
      <w:tr w:rsidR="00CE1270" w:rsidRPr="00CE1270" w:rsidTr="00C00BA8">
        <w:tc>
          <w:tcPr>
            <w:tcW w:w="3919" w:type="dxa"/>
          </w:tcPr>
          <w:p w:rsidR="00CE1270" w:rsidRPr="00CE1270" w:rsidRDefault="00CE1270" w:rsidP="00C00BA8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eastAsia="Calibri" w:hAnsi="Times New Roman" w:cs="Times New Roman"/>
                <w:sz w:val="28"/>
                <w:szCs w:val="28"/>
              </w:rPr>
              <w:t>Игнатов  Владимир Иванович</w:t>
            </w:r>
          </w:p>
        </w:tc>
        <w:tc>
          <w:tcPr>
            <w:tcW w:w="5670" w:type="dxa"/>
          </w:tcPr>
          <w:p w:rsidR="00CE1270" w:rsidRPr="00CE1270" w:rsidRDefault="00CE1270" w:rsidP="00C00BA8">
            <w:pPr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Совета народных депутатов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</w:tr>
    </w:tbl>
    <w:p w:rsidR="00CE1270" w:rsidRPr="00CE1270" w:rsidRDefault="00CE1270" w:rsidP="00CE1270">
      <w:pPr>
        <w:pStyle w:val="19"/>
        <w:spacing w:after="238" w:line="301" w:lineRule="exact"/>
        <w:ind w:left="300"/>
      </w:pPr>
    </w:p>
    <w:p w:rsidR="00CE1270" w:rsidRPr="00CE1270" w:rsidRDefault="00CE1270" w:rsidP="00CE1270">
      <w:pPr>
        <w:ind w:left="-1134" w:right="-427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E1270" w:rsidRPr="00CE1270" w:rsidRDefault="00CE1270" w:rsidP="00CE1270">
      <w:pPr>
        <w:ind w:right="-427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rPr>
          <w:rFonts w:ascii="Times New Roman" w:eastAsia="Calibri" w:hAnsi="Times New Roman" w:cs="Times New Roman"/>
          <w:lang w:eastAsia="en-US"/>
        </w:rPr>
      </w:pP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2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постановлению администрации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Октябрьского сельского поселения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от 14 августа 2025 года  № 64</w:t>
      </w: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>Порядок ликвидации</w:t>
      </w: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>муниципального  бюджетного учреждения культуры</w:t>
      </w: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«Октябрьский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</w:t>
      </w: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>Ликвидационной комиссии с момента назначения приступить к исполнению обязанностей по управлению делами учреждения и провести соответствующие мероприятия: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в течение трех рабочих дней после даты принятия настоящего постановления о ликвидации: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уведомить в установленном законодательством порядке органы Федеральной налоговой службы о начале процедуры ликвидации;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внести уведомление о ликвидации в Единый федеральный реестр сведений о фактах деятельности юридических лиц;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обеспечить публикацию в журнале "Вестник государственной регистрации" сообщения о ликвидации Учреждения, о порядке и сроке заявления требований его кредиторами;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- в течение трех дней со дня принятия решения о ликвидации письменно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сообщить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о ликвидации в органы контроля за уплатой страховых взносов;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в соответствии с </w:t>
      </w:r>
      <w:hyperlink r:id="rId5" w:history="1">
        <w:r w:rsidRPr="00CE1270">
          <w:rPr>
            <w:rFonts w:ascii="Times New Roman" w:hAnsi="Times New Roman" w:cs="Times New Roman"/>
            <w:sz w:val="28"/>
            <w:szCs w:val="28"/>
          </w:rPr>
          <w:t>трудовым законодательством</w:t>
        </w:r>
      </w:hyperlink>
      <w:r w:rsidRPr="00CE1270">
        <w:rPr>
          <w:rFonts w:ascii="Times New Roman" w:hAnsi="Times New Roman" w:cs="Times New Roman"/>
          <w:sz w:val="28"/>
          <w:szCs w:val="28"/>
        </w:rPr>
        <w:t> организовать предупреждение работников о предстоящем увольнении в связи с ликвидацией Учреждения не менее чем за два месяца до увольнения;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lastRenderedPageBreak/>
        <w:t>- принять меры к выявлению кредиторов и получению дебиторской задолженности, а также письменно уведомить кредиторов о ликвидации Учреждения;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организовать проведение инвентаризации имущества и обязательств в соответствии со </w:t>
      </w:r>
      <w:hyperlink r:id="rId6" w:history="1">
        <w:r w:rsidRPr="00CE1270">
          <w:rPr>
            <w:rFonts w:ascii="Times New Roman" w:hAnsi="Times New Roman" w:cs="Times New Roman"/>
            <w:sz w:val="28"/>
            <w:szCs w:val="28"/>
          </w:rPr>
          <w:t>статьей 12</w:t>
        </w:r>
      </w:hyperlink>
      <w:r w:rsidRPr="00CE1270">
        <w:rPr>
          <w:rFonts w:ascii="Times New Roman" w:hAnsi="Times New Roman" w:cs="Times New Roman"/>
          <w:sz w:val="28"/>
          <w:szCs w:val="28"/>
        </w:rPr>
        <w:t> Федерального закона от 21.11.1996г. N 129-ФЗ "О бухгалтерском учете";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- после окончания срока для предъявления требований кредиторами обеспечить составление и представление на утверждение в администрацию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промежуточного ликвидационного баланса Учреждения в порядке и в сроки, предусмотренные законодательством;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подготовить документы для уведомления в органы Федеральной налоговой службы о составлении промежуточного ликвидационного баланса Учреждения;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>- произвести расчеты с кредиторами Учреждения в порядке и сроки, предусмотренные законодательством;</w:t>
      </w:r>
    </w:p>
    <w:p w:rsidR="00CE1270" w:rsidRPr="00CE1270" w:rsidRDefault="00CE1270" w:rsidP="00CE127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- после завершения расчетов с кредиторами обеспечить составление и представление на утверждение в администрацию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 ликвидационного баланса Учреждения в порядке и в сроки, предусмотренные законодательством;</w:t>
      </w:r>
    </w:p>
    <w:p w:rsidR="00CE1270" w:rsidRPr="00CE1270" w:rsidRDefault="00CE1270" w:rsidP="00CE12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- оставшееся после удовлетворения требований кредиторов имущество, в соответствии с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.8 ст.63 ГК РФ, передается в реестр муниципальной собственности Октябрьского сельского поселения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области;</w:t>
      </w:r>
    </w:p>
    <w:p w:rsidR="00CE1270" w:rsidRPr="00CE1270" w:rsidRDefault="00CE1270" w:rsidP="00CE12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  - после завершения процесса ликвидации подготовить документы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>для направления в органы Федеральной налоговой службы для государственной регистрации в связи с ликвидацией</w:t>
      </w:r>
      <w:proofErr w:type="gramEnd"/>
      <w:r w:rsidRPr="00CE1270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E1270" w:rsidRPr="00CE1270" w:rsidRDefault="00CE1270" w:rsidP="00CE127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E1270"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Pr="00CE1270">
        <w:rPr>
          <w:rFonts w:ascii="Times New Roman" w:hAnsi="Times New Roman" w:cs="Times New Roman"/>
          <w:bCs/>
          <w:sz w:val="28"/>
          <w:szCs w:val="28"/>
        </w:rPr>
        <w:t>муниципального  бюджетного учреждения культуры</w:t>
      </w:r>
      <w:r w:rsidRPr="00CE1270">
        <w:rPr>
          <w:rFonts w:ascii="Times New Roman" w:hAnsi="Times New Roman" w:cs="Times New Roman"/>
          <w:sz w:val="28"/>
          <w:szCs w:val="28"/>
        </w:rPr>
        <w:t xml:space="preserve"> «Октябрьский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 считается завершенной, а </w:t>
      </w: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муниципального  бюджетного учреждения культуры </w:t>
      </w:r>
      <w:r w:rsidRPr="00CE1270">
        <w:rPr>
          <w:rFonts w:ascii="Times New Roman" w:hAnsi="Times New Roman" w:cs="Times New Roman"/>
          <w:sz w:val="28"/>
          <w:szCs w:val="28"/>
        </w:rPr>
        <w:t xml:space="preserve">«Октябрьский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  <w:proofErr w:type="gramEnd"/>
    </w:p>
    <w:p w:rsidR="00CE1270" w:rsidRPr="00CE1270" w:rsidRDefault="00CE1270" w:rsidP="00CE1270">
      <w:pPr>
        <w:rPr>
          <w:rFonts w:ascii="Times New Roman" w:hAnsi="Times New Roman" w:cs="Times New Roman"/>
          <w:sz w:val="28"/>
          <w:szCs w:val="28"/>
        </w:rPr>
      </w:pP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Приложение 3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к постановлению администрации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proofErr w:type="gramStart"/>
      <w:r w:rsidRPr="00CE1270">
        <w:rPr>
          <w:rFonts w:ascii="Times New Roman" w:hAnsi="Times New Roman" w:cs="Times New Roman"/>
        </w:rPr>
        <w:t>Октябрьский</w:t>
      </w:r>
      <w:proofErr w:type="gramEnd"/>
      <w:r w:rsidRPr="00CE1270">
        <w:rPr>
          <w:rFonts w:ascii="Times New Roman" w:hAnsi="Times New Roman" w:cs="Times New Roman"/>
        </w:rPr>
        <w:t xml:space="preserve"> сельского поселения</w:t>
      </w:r>
    </w:p>
    <w:p w:rsidR="00CE1270" w:rsidRPr="00CE1270" w:rsidRDefault="00CE1270" w:rsidP="00CE1270">
      <w:pPr>
        <w:tabs>
          <w:tab w:val="left" w:pos="709"/>
        </w:tabs>
        <w:ind w:left="5954"/>
        <w:jc w:val="center"/>
        <w:rPr>
          <w:rFonts w:ascii="Times New Roman" w:hAnsi="Times New Roman" w:cs="Times New Roman"/>
        </w:rPr>
      </w:pPr>
      <w:r w:rsidRPr="00CE1270">
        <w:rPr>
          <w:rFonts w:ascii="Times New Roman" w:hAnsi="Times New Roman" w:cs="Times New Roman"/>
        </w:rPr>
        <w:t>от 14 августа 2025 года  № 64</w:t>
      </w: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1270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</w:p>
    <w:p w:rsidR="00CE1270" w:rsidRPr="00CE1270" w:rsidRDefault="00CE1270" w:rsidP="00CE127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CE1270">
        <w:rPr>
          <w:rFonts w:ascii="Times New Roman" w:hAnsi="Times New Roman" w:cs="Times New Roman"/>
          <w:bCs/>
          <w:sz w:val="28"/>
          <w:szCs w:val="28"/>
        </w:rPr>
        <w:t xml:space="preserve">по ликвидации </w:t>
      </w:r>
      <w:r w:rsidRPr="00CE127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«Октябрьский сельский дом культуры </w:t>
      </w:r>
      <w:proofErr w:type="spellStart"/>
      <w:r w:rsidRPr="00CE1270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CE1270">
        <w:rPr>
          <w:rFonts w:ascii="Times New Roman" w:hAnsi="Times New Roman" w:cs="Times New Roman"/>
          <w:sz w:val="28"/>
          <w:szCs w:val="28"/>
        </w:rPr>
        <w:t xml:space="preserve"> района Орловской области»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"/>
        <w:gridCol w:w="2495"/>
        <w:gridCol w:w="2749"/>
        <w:gridCol w:w="1625"/>
        <w:gridCol w:w="2213"/>
      </w:tblGrid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№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12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E1270">
              <w:rPr>
                <w:rFonts w:ascii="Times New Roman" w:hAnsi="Times New Roman" w:cs="Times New Roman"/>
              </w:rPr>
              <w:t>/</w:t>
            </w:r>
            <w:proofErr w:type="spellStart"/>
            <w:r w:rsidRPr="00CE12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    Срок исполнения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Ответственные лица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jc w:val="center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jc w:val="center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jc w:val="center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CE1270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Уведомить сотрудников ликвидируемого учреждения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14.08.2025 г.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ч.2 ст.180 ТК РФ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начале ликвидации и о формировании ликвидационной комиссии, внести уведомление о ликвидации в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федеральный реестр сведений о фактах деятельности юридических лиц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3 рабочих дней со дня подписания постановления Администрации Октябрьского сельского поселения 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о ликвидации МБУК «</w:t>
            </w:r>
            <w:proofErr w:type="gram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СДК» (далее – учреждение)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gram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.1. ст. 62 ГК РФ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Опубликование в журнале «Вестник государственной регистрации» информацию о ликвидации учреждения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После представления сообщения о ликвидации в регистрирующий орган и внесения в ЕГРЮЛ записи о нахождении МБУК «Октябрьский СДК» в процессе ликвидации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gram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.1. ст. 63 ГК РФ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Принятие мер по выявлению кредиторов и получению дебиторской задолженности, уведомление кредиторов о ликвидации учреждения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течение двух месяцев с момента опубликования сообщения о ликвидации (пункт 3 настоящей таблицы)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Часть 1 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статьи 63 Гражданского кодекса РФ</w:t>
              </w:r>
            </w:hyperlink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имущества ликвидируемого учреждения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течение 15 рабочих дней со дня вступления в силу постановления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bCs/>
                <w:sz w:val="28"/>
                <w:szCs w:val="28"/>
              </w:rPr>
              <w:t>Зам. председателя комиссии,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Члены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промежуточного ликвидационного баланса, представление его для утверждения в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Администрацию Октябрьского сельского поселения; уведомление регистрирующего органа о составлении промежуточного ликвидационного баланса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10-дневный срок </w:t>
            </w:r>
            <w:proofErr w:type="gram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с даты истечения</w:t>
            </w:r>
            <w:proofErr w:type="gram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срока, установленного для предъявления требований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кредиторами (пункты 3, 5 настоящей таблицы), но не ранее чем через 2 месяца после опубликования в журнале «Вестник государственной регистрации» сведений о ликвидации учреждения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Члены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Часть 2 </w:t>
            </w:r>
            <w:hyperlink r:id="rId8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статьи 63 Гражданского кодекса РФ</w:t>
              </w:r>
            </w:hyperlink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, части 3 и 4 </w:t>
            </w:r>
          </w:p>
          <w:p w:rsidR="00CE1270" w:rsidRPr="00CE1270" w:rsidRDefault="00CE1270" w:rsidP="00C00B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статьи 20</w:t>
              </w:r>
            </w:hyperlink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1270" w:rsidRPr="00CE1270" w:rsidRDefault="00CE1270" w:rsidP="00C00BA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Федерального закона № 129-ФЗ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Проведение расчетов с кредиторами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порядке очередности, установленной </w:t>
            </w:r>
            <w:hyperlink r:id="rId10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статьей 64 Гражданского кодекса РФ</w:t>
              </w:r>
            </w:hyperlink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Часть 5 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статьи 63</w:t>
              </w:r>
            </w:hyperlink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статья 64 Гражданского кодекса РФ</w:t>
              </w:r>
            </w:hyperlink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Составление ликвидационного баланса; представление его для утверждения в Администрацию Октябрьского сельского поселения; уведомление регистрирующего органа о составлении промежуточного ликвидационного баланса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10-дневный срок после завершения расчетов с кредиторами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комиссии, Члены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Часть 6 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статьи 63 Гражданского кодекса РФ</w:t>
              </w:r>
            </w:hyperlink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Передача имущества МБУК «</w:t>
            </w:r>
            <w:proofErr w:type="gram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proofErr w:type="gram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СДК»,   оставшего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ся после удовлетворения требований кредиторов, в казну Октябрьского сельского поселения </w:t>
            </w:r>
            <w:proofErr w:type="spell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5 рабочих дней со дня утверждения ликвидационного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баланса (пункт 12 настоящей таблицы)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комиссии, Члены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Часть 8 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 xml:space="preserve">статьи 63 Гражданского </w:t>
              </w:r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кодекса РФ</w:t>
              </w:r>
            </w:hyperlink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документов временного и постоянного сроков хранения в архив </w:t>
            </w:r>
            <w:proofErr w:type="spellStart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Залегощенского</w:t>
            </w:r>
            <w:proofErr w:type="spellEnd"/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Орловской области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утверждения промежуточного ликвидационного баланса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Часть 8 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статьи 23 Федерального закона от 22.10.2004 № 125-ФЗ «Об архивном деле в Российской Федерации</w:t>
            </w:r>
            <w:hyperlink r:id="rId15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Уведомление регистрирующего органа о завершении процесса ликвидации учреждения</w:t>
            </w:r>
          </w:p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и представление необходимых документов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(пункт 3 настоящей таблицы)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Статьи 21</w:t>
              </w:r>
            </w:hyperlink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7" w:history="1">
              <w:r w:rsidRPr="00CE1270">
                <w:rPr>
                  <w:rFonts w:ascii="Times New Roman" w:hAnsi="Times New Roman" w:cs="Times New Roman"/>
                  <w:sz w:val="28"/>
                  <w:szCs w:val="28"/>
                </w:rPr>
                <w:t>22</w:t>
              </w:r>
            </w:hyperlink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</w:p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№ 129-ФЗ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в уполномоченном государственном органе,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осуществляющем государственную регистрацию юридических лиц уведомления об исключении из ЕГРЮЛ в связи с ликвидацией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сроки установленные законом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законом о государственной регистрации </w:t>
            </w: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юридических лиц в Российской Федерации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Списание и уничтожение штампов и печатей, неиспользованных бланков учреждения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После получения уведомления об исключении юридического лица из ЕГРЮЛ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  <w:tr w:rsidR="00CE1270" w:rsidRPr="00CE1270" w:rsidTr="00CE1270">
        <w:tc>
          <w:tcPr>
            <w:tcW w:w="275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11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работу ликвидационной комиссии </w:t>
            </w:r>
          </w:p>
        </w:tc>
        <w:tc>
          <w:tcPr>
            <w:tcW w:w="1463" w:type="pct"/>
          </w:tcPr>
          <w:p w:rsidR="00CE1270" w:rsidRPr="00CE1270" w:rsidRDefault="00CE1270" w:rsidP="00C00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Завершить работу ликвидационной комиссии до 30.11.2025 года, обеспечить выполнение ликвидационных мероприятий в соответствии с законодательством Российской Федерации</w:t>
            </w:r>
          </w:p>
        </w:tc>
        <w:tc>
          <w:tcPr>
            <w:tcW w:w="905" w:type="pct"/>
          </w:tcPr>
          <w:p w:rsidR="00CE1270" w:rsidRPr="00CE1270" w:rsidRDefault="00CE1270" w:rsidP="00C00BA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1045" w:type="pct"/>
          </w:tcPr>
          <w:p w:rsidR="00CE1270" w:rsidRPr="00CE1270" w:rsidRDefault="00CE1270" w:rsidP="00C00BA8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270"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</w:t>
            </w:r>
          </w:p>
        </w:tc>
      </w:tr>
    </w:tbl>
    <w:p w:rsidR="00CE1270" w:rsidRPr="00CE1270" w:rsidRDefault="00CE1270" w:rsidP="00CE1270">
      <w:pPr>
        <w:rPr>
          <w:rFonts w:ascii="Times New Roman" w:hAnsi="Times New Roman" w:cs="Times New Roman"/>
        </w:rPr>
      </w:pPr>
    </w:p>
    <w:p w:rsidR="00D83097" w:rsidRPr="00CE1270" w:rsidRDefault="00D83097" w:rsidP="00FC1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7945" w:rsidRPr="006F0358" w:rsidRDefault="00714B0B" w:rsidP="000F7945">
      <w:pPr>
        <w:tabs>
          <w:tab w:val="center" w:pos="-993"/>
          <w:tab w:val="left" w:pos="-709"/>
          <w:tab w:val="left" w:pos="-426"/>
        </w:tabs>
        <w:spacing w:after="0" w:line="240" w:lineRule="auto"/>
        <w:ind w:right="42"/>
        <w:jc w:val="center"/>
        <w:rPr>
          <w:rFonts w:ascii="Times New Roman" w:hAnsi="Times New Roman" w:cs="Times New Roman"/>
          <w:sz w:val="28"/>
          <w:szCs w:val="28"/>
        </w:rPr>
      </w:pPr>
      <w:r w:rsidRPr="00714B0B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0F7945" w:rsidRPr="006F0358" w:rsidSect="000F7945">
      <w:pgSz w:w="11906" w:h="16838"/>
      <w:pgMar w:top="719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1321263"/>
    <w:multiLevelType w:val="multilevel"/>
    <w:tmpl w:val="4386DA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>
    <w:nsid w:val="043D3B27"/>
    <w:multiLevelType w:val="hybridMultilevel"/>
    <w:tmpl w:val="8646D3CC"/>
    <w:lvl w:ilvl="0" w:tplc="188E403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55064D"/>
    <w:multiLevelType w:val="hybridMultilevel"/>
    <w:tmpl w:val="53066CFA"/>
    <w:lvl w:ilvl="0" w:tplc="89D411F6">
      <w:start w:val="1"/>
      <w:numFmt w:val="decimal"/>
      <w:lvlText w:val="%1.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0884541F"/>
    <w:multiLevelType w:val="hybridMultilevel"/>
    <w:tmpl w:val="A7D2B158"/>
    <w:lvl w:ilvl="0" w:tplc="F28C8B6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08874F34"/>
    <w:multiLevelType w:val="hybridMultilevel"/>
    <w:tmpl w:val="3230B4B0"/>
    <w:lvl w:ilvl="0" w:tplc="64F6CEF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0BA163A6"/>
    <w:multiLevelType w:val="hybridMultilevel"/>
    <w:tmpl w:val="49D85586"/>
    <w:lvl w:ilvl="0" w:tplc="E4CE4332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0BF03998"/>
    <w:multiLevelType w:val="multilevel"/>
    <w:tmpl w:val="9BE2C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2E6084"/>
    <w:multiLevelType w:val="hybridMultilevel"/>
    <w:tmpl w:val="96CED786"/>
    <w:lvl w:ilvl="0" w:tplc="F7F4F8F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>
    <w:nsid w:val="1BD1669E"/>
    <w:multiLevelType w:val="hybridMultilevel"/>
    <w:tmpl w:val="0808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E130CF"/>
    <w:multiLevelType w:val="hybridMultilevel"/>
    <w:tmpl w:val="FC5E4CA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029A2"/>
    <w:multiLevelType w:val="hybridMultilevel"/>
    <w:tmpl w:val="7B968FCA"/>
    <w:lvl w:ilvl="0" w:tplc="E3F4C97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3">
    <w:nsid w:val="20EB0961"/>
    <w:multiLevelType w:val="multilevel"/>
    <w:tmpl w:val="12ACD3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4">
    <w:nsid w:val="2228179A"/>
    <w:multiLevelType w:val="hybridMultilevel"/>
    <w:tmpl w:val="C6C65300"/>
    <w:lvl w:ilvl="0" w:tplc="E90CEE20">
      <w:start w:val="1"/>
      <w:numFmt w:val="decimal"/>
      <w:lvlText w:val="%1)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15">
    <w:nsid w:val="23D96502"/>
    <w:multiLevelType w:val="hybridMultilevel"/>
    <w:tmpl w:val="747C1AE0"/>
    <w:lvl w:ilvl="0" w:tplc="0352A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54F07A7"/>
    <w:multiLevelType w:val="hybridMultilevel"/>
    <w:tmpl w:val="747C1AE0"/>
    <w:lvl w:ilvl="0" w:tplc="0352A8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D56384"/>
    <w:multiLevelType w:val="hybridMultilevel"/>
    <w:tmpl w:val="33722526"/>
    <w:lvl w:ilvl="0" w:tplc="22E64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972B1"/>
    <w:multiLevelType w:val="hybridMultilevel"/>
    <w:tmpl w:val="B2EC8FC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F56F3"/>
    <w:multiLevelType w:val="hybridMultilevel"/>
    <w:tmpl w:val="65EC9E32"/>
    <w:lvl w:ilvl="0" w:tplc="C278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574D41"/>
    <w:multiLevelType w:val="hybridMultilevel"/>
    <w:tmpl w:val="871EF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F34EE7"/>
    <w:multiLevelType w:val="hybridMultilevel"/>
    <w:tmpl w:val="75BC1608"/>
    <w:lvl w:ilvl="0" w:tplc="22E64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13E91"/>
    <w:multiLevelType w:val="hybridMultilevel"/>
    <w:tmpl w:val="EEF61A3C"/>
    <w:lvl w:ilvl="0" w:tplc="4152712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3A3707EB"/>
    <w:multiLevelType w:val="hybridMultilevel"/>
    <w:tmpl w:val="09B6E5E8"/>
    <w:lvl w:ilvl="0" w:tplc="22E64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E39F0"/>
    <w:multiLevelType w:val="hybridMultilevel"/>
    <w:tmpl w:val="2A6260D4"/>
    <w:lvl w:ilvl="0" w:tplc="FDCAD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5E32AB"/>
    <w:multiLevelType w:val="hybridMultilevel"/>
    <w:tmpl w:val="4C244F22"/>
    <w:lvl w:ilvl="0" w:tplc="4F829A6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D30FD9"/>
    <w:multiLevelType w:val="hybridMultilevel"/>
    <w:tmpl w:val="29645836"/>
    <w:lvl w:ilvl="0" w:tplc="6EF08606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E53D9"/>
    <w:multiLevelType w:val="hybridMultilevel"/>
    <w:tmpl w:val="0502560C"/>
    <w:lvl w:ilvl="0" w:tplc="E7A68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354D33"/>
    <w:multiLevelType w:val="hybridMultilevel"/>
    <w:tmpl w:val="E2940ABA"/>
    <w:lvl w:ilvl="0" w:tplc="8568550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B522524"/>
    <w:multiLevelType w:val="multilevel"/>
    <w:tmpl w:val="69A2FF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5DA67E92"/>
    <w:multiLevelType w:val="hybridMultilevel"/>
    <w:tmpl w:val="871EF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CA1EEA"/>
    <w:multiLevelType w:val="hybridMultilevel"/>
    <w:tmpl w:val="5B567382"/>
    <w:lvl w:ilvl="0" w:tplc="22E64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31DE1"/>
    <w:multiLevelType w:val="hybridMultilevel"/>
    <w:tmpl w:val="96B08734"/>
    <w:lvl w:ilvl="0" w:tplc="7428A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>
    <w:nsid w:val="64CB01E4"/>
    <w:multiLevelType w:val="hybridMultilevel"/>
    <w:tmpl w:val="2B1C5634"/>
    <w:lvl w:ilvl="0" w:tplc="268055F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64FD12D2"/>
    <w:multiLevelType w:val="hybridMultilevel"/>
    <w:tmpl w:val="9734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67E9E"/>
    <w:multiLevelType w:val="hybridMultilevel"/>
    <w:tmpl w:val="755CB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D53BB5"/>
    <w:multiLevelType w:val="hybridMultilevel"/>
    <w:tmpl w:val="AAF0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6734E"/>
    <w:multiLevelType w:val="hybridMultilevel"/>
    <w:tmpl w:val="4026490C"/>
    <w:lvl w:ilvl="0" w:tplc="AF141D38">
      <w:start w:val="1"/>
      <w:numFmt w:val="decimal"/>
      <w:lvlText w:val="%1)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4F70F0"/>
    <w:multiLevelType w:val="hybridMultilevel"/>
    <w:tmpl w:val="ECCE3B72"/>
    <w:lvl w:ilvl="0" w:tplc="3A622CA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3C81F1F"/>
    <w:multiLevelType w:val="hybridMultilevel"/>
    <w:tmpl w:val="BE425D7E"/>
    <w:lvl w:ilvl="0" w:tplc="3EDA952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026B6"/>
    <w:multiLevelType w:val="hybridMultilevel"/>
    <w:tmpl w:val="9C88B10E"/>
    <w:lvl w:ilvl="0" w:tplc="E488C088">
      <w:start w:val="1"/>
      <w:numFmt w:val="decimal"/>
      <w:lvlText w:val="%1."/>
      <w:lvlJc w:val="left"/>
      <w:pPr>
        <w:ind w:left="1010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7F424B"/>
    <w:multiLevelType w:val="multilevel"/>
    <w:tmpl w:val="F640A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2">
    <w:nsid w:val="779B4701"/>
    <w:multiLevelType w:val="hybridMultilevel"/>
    <w:tmpl w:val="861A3948"/>
    <w:lvl w:ilvl="0" w:tplc="22E64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5"/>
  </w:num>
  <w:num w:numId="9">
    <w:abstractNumId w:val="4"/>
  </w:num>
  <w:num w:numId="10">
    <w:abstractNumId w:val="27"/>
  </w:num>
  <w:num w:numId="11">
    <w:abstractNumId w:val="28"/>
  </w:num>
  <w:num w:numId="12">
    <w:abstractNumId w:val="7"/>
  </w:num>
  <w:num w:numId="13">
    <w:abstractNumId w:val="32"/>
  </w:num>
  <w:num w:numId="14">
    <w:abstractNumId w:val="18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5"/>
  </w:num>
  <w:num w:numId="18">
    <w:abstractNumId w:val="36"/>
  </w:num>
  <w:num w:numId="19">
    <w:abstractNumId w:val="1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6"/>
  </w:num>
  <w:num w:numId="31">
    <w:abstractNumId w:val="35"/>
  </w:num>
  <w:num w:numId="32">
    <w:abstractNumId w:val="13"/>
  </w:num>
  <w:num w:numId="33">
    <w:abstractNumId w:val="2"/>
  </w:num>
  <w:num w:numId="34">
    <w:abstractNumId w:val="29"/>
  </w:num>
  <w:num w:numId="35">
    <w:abstractNumId w:val="34"/>
  </w:num>
  <w:num w:numId="36">
    <w:abstractNumId w:val="41"/>
  </w:num>
  <w:num w:numId="37">
    <w:abstractNumId w:val="19"/>
  </w:num>
  <w:num w:numId="38">
    <w:abstractNumId w:val="24"/>
  </w:num>
  <w:num w:numId="39">
    <w:abstractNumId w:val="42"/>
  </w:num>
  <w:num w:numId="40">
    <w:abstractNumId w:val="23"/>
  </w:num>
  <w:num w:numId="41">
    <w:abstractNumId w:val="17"/>
  </w:num>
  <w:num w:numId="42">
    <w:abstractNumId w:val="21"/>
  </w:num>
  <w:num w:numId="43">
    <w:abstractNumId w:val="31"/>
  </w:num>
  <w:num w:numId="44">
    <w:abstractNumId w:val="15"/>
  </w:num>
  <w:num w:numId="45">
    <w:abstractNumId w:val="22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2A5"/>
    <w:rsid w:val="000032DD"/>
    <w:rsid w:val="00025333"/>
    <w:rsid w:val="00056E21"/>
    <w:rsid w:val="000C2C65"/>
    <w:rsid w:val="000C2FD3"/>
    <w:rsid w:val="000C3DE3"/>
    <w:rsid w:val="000E52A2"/>
    <w:rsid w:val="000F7945"/>
    <w:rsid w:val="00107E56"/>
    <w:rsid w:val="001637C0"/>
    <w:rsid w:val="001B38C2"/>
    <w:rsid w:val="001B46E9"/>
    <w:rsid w:val="001D74BA"/>
    <w:rsid w:val="002244D4"/>
    <w:rsid w:val="002455DB"/>
    <w:rsid w:val="00245BF9"/>
    <w:rsid w:val="00254377"/>
    <w:rsid w:val="0027606F"/>
    <w:rsid w:val="0029653A"/>
    <w:rsid w:val="002A3A53"/>
    <w:rsid w:val="002E2279"/>
    <w:rsid w:val="002E64B6"/>
    <w:rsid w:val="002F6210"/>
    <w:rsid w:val="003339B8"/>
    <w:rsid w:val="00357BCE"/>
    <w:rsid w:val="00363596"/>
    <w:rsid w:val="00394B77"/>
    <w:rsid w:val="003B23B4"/>
    <w:rsid w:val="003C62F4"/>
    <w:rsid w:val="003D69E0"/>
    <w:rsid w:val="00403519"/>
    <w:rsid w:val="00452295"/>
    <w:rsid w:val="00463DC9"/>
    <w:rsid w:val="004C710B"/>
    <w:rsid w:val="004E19B5"/>
    <w:rsid w:val="00504207"/>
    <w:rsid w:val="00510B77"/>
    <w:rsid w:val="005B3B90"/>
    <w:rsid w:val="005D57EC"/>
    <w:rsid w:val="005D5F1F"/>
    <w:rsid w:val="00611BDA"/>
    <w:rsid w:val="00626C4E"/>
    <w:rsid w:val="00641584"/>
    <w:rsid w:val="00671FDB"/>
    <w:rsid w:val="006A39CF"/>
    <w:rsid w:val="006C655E"/>
    <w:rsid w:val="006E39DB"/>
    <w:rsid w:val="006E4C32"/>
    <w:rsid w:val="006F0358"/>
    <w:rsid w:val="00714B0B"/>
    <w:rsid w:val="0076533A"/>
    <w:rsid w:val="00776859"/>
    <w:rsid w:val="007A3C7B"/>
    <w:rsid w:val="007B1ACF"/>
    <w:rsid w:val="007F1ED0"/>
    <w:rsid w:val="00803D8A"/>
    <w:rsid w:val="008231EE"/>
    <w:rsid w:val="00874ACD"/>
    <w:rsid w:val="00892C46"/>
    <w:rsid w:val="008932F2"/>
    <w:rsid w:val="0089565D"/>
    <w:rsid w:val="008A237E"/>
    <w:rsid w:val="008B5D86"/>
    <w:rsid w:val="008E67DE"/>
    <w:rsid w:val="0093194D"/>
    <w:rsid w:val="00944C13"/>
    <w:rsid w:val="009803A5"/>
    <w:rsid w:val="009B2F21"/>
    <w:rsid w:val="00A122A5"/>
    <w:rsid w:val="00A22904"/>
    <w:rsid w:val="00A42952"/>
    <w:rsid w:val="00A94561"/>
    <w:rsid w:val="00A96961"/>
    <w:rsid w:val="00A97F3A"/>
    <w:rsid w:val="00AA6A3F"/>
    <w:rsid w:val="00AC49E0"/>
    <w:rsid w:val="00AE5293"/>
    <w:rsid w:val="00B240E5"/>
    <w:rsid w:val="00B84160"/>
    <w:rsid w:val="00B84CD1"/>
    <w:rsid w:val="00BB0DC3"/>
    <w:rsid w:val="00BE7E04"/>
    <w:rsid w:val="00C03EE2"/>
    <w:rsid w:val="00C512DE"/>
    <w:rsid w:val="00C609D1"/>
    <w:rsid w:val="00C8537D"/>
    <w:rsid w:val="00C93646"/>
    <w:rsid w:val="00CD5009"/>
    <w:rsid w:val="00CE1270"/>
    <w:rsid w:val="00D70AE5"/>
    <w:rsid w:val="00D77518"/>
    <w:rsid w:val="00D815A0"/>
    <w:rsid w:val="00D83097"/>
    <w:rsid w:val="00D839FB"/>
    <w:rsid w:val="00DA2B15"/>
    <w:rsid w:val="00DB4908"/>
    <w:rsid w:val="00DD6903"/>
    <w:rsid w:val="00DF142F"/>
    <w:rsid w:val="00DF29DC"/>
    <w:rsid w:val="00E21CDE"/>
    <w:rsid w:val="00E42CD2"/>
    <w:rsid w:val="00E64912"/>
    <w:rsid w:val="00E834F2"/>
    <w:rsid w:val="00E96D9C"/>
    <w:rsid w:val="00EC29C0"/>
    <w:rsid w:val="00EC3DFF"/>
    <w:rsid w:val="00ED48AD"/>
    <w:rsid w:val="00F059B2"/>
    <w:rsid w:val="00F40FC0"/>
    <w:rsid w:val="00F911D8"/>
    <w:rsid w:val="00FC1B09"/>
    <w:rsid w:val="00FC5340"/>
    <w:rsid w:val="00FC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90"/>
  </w:style>
  <w:style w:type="paragraph" w:styleId="1">
    <w:name w:val="heading 1"/>
    <w:aliases w:val="!Части документа"/>
    <w:basedOn w:val="a"/>
    <w:next w:val="a"/>
    <w:link w:val="10"/>
    <w:qFormat/>
    <w:rsid w:val="002F621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394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4C710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14B0B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F621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94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C71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14B0B"/>
    <w:rPr>
      <w:rFonts w:ascii="Arial" w:eastAsia="Times New Roman" w:hAnsi="Arial" w:cs="Times New Roman"/>
      <w:b/>
      <w:bCs/>
      <w:sz w:val="26"/>
      <w:szCs w:val="28"/>
    </w:rPr>
  </w:style>
  <w:style w:type="paragraph" w:styleId="a3">
    <w:name w:val="Balloon Text"/>
    <w:basedOn w:val="a"/>
    <w:link w:val="a4"/>
    <w:semiHidden/>
    <w:unhideWhenUsed/>
    <w:rsid w:val="00A12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122A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B23B4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3B23B4"/>
    <w:rPr>
      <w:lang w:eastAsia="en-US"/>
    </w:rPr>
  </w:style>
  <w:style w:type="table" w:styleId="a7">
    <w:name w:val="Table Grid"/>
    <w:basedOn w:val="a1"/>
    <w:rsid w:val="00980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056E21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  <w:rsid w:val="004C710B"/>
  </w:style>
  <w:style w:type="paragraph" w:styleId="aa">
    <w:name w:val="Normal (Web)"/>
    <w:aliases w:val="Обычный (Web)"/>
    <w:basedOn w:val="a"/>
    <w:link w:val="ab"/>
    <w:qFormat/>
    <w:rsid w:val="00E83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бычный (веб) Знак"/>
    <w:aliases w:val="Обычный (Web) Знак"/>
    <w:basedOn w:val="a0"/>
    <w:link w:val="aa"/>
    <w:rsid w:val="00714B0B"/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link w:val="50"/>
    <w:rsid w:val="001637C0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37C0"/>
    <w:pPr>
      <w:widowControl w:val="0"/>
      <w:shd w:val="clear" w:color="auto" w:fill="FFFFFF"/>
      <w:spacing w:before="540" w:after="660" w:line="235" w:lineRule="exact"/>
    </w:pPr>
    <w:rPr>
      <w:b/>
      <w:bCs/>
      <w:sz w:val="27"/>
      <w:szCs w:val="27"/>
    </w:rPr>
  </w:style>
  <w:style w:type="paragraph" w:customStyle="1" w:styleId="31">
    <w:name w:val="заголовок 3"/>
    <w:basedOn w:val="a"/>
    <w:next w:val="a"/>
    <w:qFormat/>
    <w:rsid w:val="00641584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aliases w:val="Знак"/>
    <w:basedOn w:val="a"/>
    <w:link w:val="ad"/>
    <w:qFormat/>
    <w:rsid w:val="00394B7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Название Знак"/>
    <w:aliases w:val="Знак Знак"/>
    <w:basedOn w:val="a0"/>
    <w:link w:val="ac"/>
    <w:rsid w:val="00394B7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"/>
    <w:basedOn w:val="a"/>
    <w:next w:val="a"/>
    <w:qFormat/>
    <w:rsid w:val="00394B77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styleId="ae">
    <w:name w:val="Hyperlink"/>
    <w:unhideWhenUsed/>
    <w:rsid w:val="00394B77"/>
    <w:rPr>
      <w:color w:val="0000FF"/>
      <w:u w:val="single"/>
    </w:rPr>
  </w:style>
  <w:style w:type="paragraph" w:styleId="af">
    <w:name w:val="Body Text"/>
    <w:basedOn w:val="a"/>
    <w:link w:val="af0"/>
    <w:rsid w:val="00394B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rsid w:val="00394B77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 Indent"/>
    <w:aliases w:val="Основной текст 1,Надин стиль,Нумерованный список !!,Iniiaiie oaeno 1,Ioia?iaaiiue nienie !!,Iaaei noeeu"/>
    <w:basedOn w:val="a"/>
    <w:link w:val="af2"/>
    <w:qFormat/>
    <w:rsid w:val="00394B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f1"/>
    <w:rsid w:val="00394B7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qFormat/>
    <w:rsid w:val="004C710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C710B"/>
  </w:style>
  <w:style w:type="character" w:styleId="af3">
    <w:name w:val="Strong"/>
    <w:qFormat/>
    <w:rsid w:val="004C710B"/>
    <w:rPr>
      <w:rFonts w:cs="Times New Roman"/>
      <w:b/>
      <w:bCs/>
    </w:rPr>
  </w:style>
  <w:style w:type="character" w:customStyle="1" w:styleId="12">
    <w:name w:val="Основной текст Знак1"/>
    <w:locked/>
    <w:rsid w:val="00AE5293"/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E52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E529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73">
    <w:name w:val="xl73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4"/>
      <w:szCs w:val="14"/>
    </w:rPr>
  </w:style>
  <w:style w:type="paragraph" w:customStyle="1" w:styleId="xl74">
    <w:name w:val="xl74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76">
    <w:name w:val="xl7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77">
    <w:name w:val="xl77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78">
    <w:name w:val="xl78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9">
    <w:name w:val="xl79"/>
    <w:basedOn w:val="a"/>
    <w:rsid w:val="00AE5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0">
    <w:name w:val="xl80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81">
    <w:name w:val="xl81"/>
    <w:basedOn w:val="a"/>
    <w:rsid w:val="00AE5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82">
    <w:name w:val="xl82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xl83">
    <w:name w:val="xl83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84">
    <w:name w:val="xl84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AE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90">
    <w:name w:val="xl90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91">
    <w:name w:val="xl91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4"/>
      <w:szCs w:val="14"/>
    </w:rPr>
  </w:style>
  <w:style w:type="paragraph" w:customStyle="1" w:styleId="xl92">
    <w:name w:val="xl92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4"/>
      <w:szCs w:val="14"/>
    </w:rPr>
  </w:style>
  <w:style w:type="paragraph" w:customStyle="1" w:styleId="xl93">
    <w:name w:val="xl93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AE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a"/>
    <w:rsid w:val="00AE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AE52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E5293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AE52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E529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qFormat/>
    <w:rsid w:val="00AE52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Normal1">
    <w:name w:val="Normal1"/>
    <w:rsid w:val="00AE5293"/>
    <w:pPr>
      <w:widowControl w:val="0"/>
      <w:snapToGrid w:val="0"/>
      <w:spacing w:before="60" w:after="0" w:line="360" w:lineRule="auto"/>
      <w:ind w:firstLine="72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1TimesNewRoman">
    <w:name w:val="Заголовок 1 + Times New Roman"/>
    <w:aliases w:val="12 пт,По ширине,Первая строка:  1 см,Перед:..."/>
    <w:basedOn w:val="1"/>
    <w:rsid w:val="00AE5293"/>
    <w:pPr>
      <w:keepNext w:val="0"/>
      <w:spacing w:before="0" w:after="0"/>
      <w:ind w:firstLine="567"/>
      <w:jc w:val="both"/>
    </w:pPr>
    <w:rPr>
      <w:rFonts w:ascii="Times New Roman" w:hAnsi="Times New Roman"/>
      <w:bCs w:val="0"/>
      <w:spacing w:val="-6"/>
      <w:sz w:val="24"/>
      <w:szCs w:val="24"/>
    </w:rPr>
  </w:style>
  <w:style w:type="character" w:customStyle="1" w:styleId="13">
    <w:name w:val="Знак Знак1"/>
    <w:rsid w:val="00AE5293"/>
    <w:rPr>
      <w:sz w:val="24"/>
      <w:szCs w:val="24"/>
      <w:lang w:bidi="ar-SA"/>
    </w:rPr>
  </w:style>
  <w:style w:type="paragraph" w:styleId="af4">
    <w:name w:val="Plain Text"/>
    <w:basedOn w:val="a"/>
    <w:link w:val="af5"/>
    <w:rsid w:val="00AE529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AE5293"/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rsid w:val="00AE529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E52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AE5293"/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Subtitle"/>
    <w:basedOn w:val="a"/>
    <w:link w:val="af7"/>
    <w:qFormat/>
    <w:rsid w:val="00AE52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7">
    <w:name w:val="Подзаголовок Знак"/>
    <w:basedOn w:val="a0"/>
    <w:link w:val="af6"/>
    <w:rsid w:val="00AE529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99">
    <w:name w:val="xl99"/>
    <w:basedOn w:val="a"/>
    <w:rsid w:val="00AE52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AE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8">
    <w:name w:val="Emphasis"/>
    <w:basedOn w:val="a0"/>
    <w:qFormat/>
    <w:rsid w:val="00714B0B"/>
    <w:rPr>
      <w:i/>
      <w:iCs/>
    </w:rPr>
  </w:style>
  <w:style w:type="character" w:customStyle="1" w:styleId="apple-style-span">
    <w:name w:val="apple-style-span"/>
    <w:rsid w:val="00714B0B"/>
  </w:style>
  <w:style w:type="character" w:customStyle="1" w:styleId="af9">
    <w:name w:val="Верхний колонтитул Знак"/>
    <w:basedOn w:val="a0"/>
    <w:link w:val="afa"/>
    <w:rsid w:val="00714B0B"/>
    <w:rPr>
      <w:rFonts w:ascii="Arial" w:eastAsia="Times New Roman" w:hAnsi="Arial" w:cs="Times New Roman"/>
      <w:sz w:val="24"/>
      <w:szCs w:val="24"/>
    </w:rPr>
  </w:style>
  <w:style w:type="paragraph" w:styleId="afa">
    <w:name w:val="header"/>
    <w:basedOn w:val="a"/>
    <w:link w:val="af9"/>
    <w:rsid w:val="00714B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4">
    <w:name w:val="Верхний колонтитул Знак1"/>
    <w:basedOn w:val="a0"/>
    <w:link w:val="afa"/>
    <w:uiPriority w:val="99"/>
    <w:semiHidden/>
    <w:rsid w:val="00714B0B"/>
  </w:style>
  <w:style w:type="character" w:customStyle="1" w:styleId="afb">
    <w:name w:val="Нижний колонтитул Знак"/>
    <w:basedOn w:val="a0"/>
    <w:link w:val="afc"/>
    <w:uiPriority w:val="99"/>
    <w:rsid w:val="00714B0B"/>
    <w:rPr>
      <w:rFonts w:ascii="Arial" w:eastAsia="Times New Roman" w:hAnsi="Arial" w:cs="Times New Roman"/>
      <w:sz w:val="24"/>
      <w:szCs w:val="24"/>
    </w:rPr>
  </w:style>
  <w:style w:type="paragraph" w:styleId="afc">
    <w:name w:val="footer"/>
    <w:basedOn w:val="a"/>
    <w:link w:val="afb"/>
    <w:uiPriority w:val="99"/>
    <w:rsid w:val="00714B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5">
    <w:name w:val="Нижний колонтитул Знак1"/>
    <w:basedOn w:val="a0"/>
    <w:link w:val="afc"/>
    <w:uiPriority w:val="99"/>
    <w:semiHidden/>
    <w:rsid w:val="00714B0B"/>
  </w:style>
  <w:style w:type="character" w:customStyle="1" w:styleId="afd">
    <w:name w:val="Текст примечания Знак"/>
    <w:aliases w:val="!Равноширинный текст документа Знак"/>
    <w:basedOn w:val="a0"/>
    <w:link w:val="afe"/>
    <w:rsid w:val="00714B0B"/>
    <w:rPr>
      <w:rFonts w:ascii="Courier" w:eastAsia="Times New Roman" w:hAnsi="Courier" w:cs="Times New Roman"/>
      <w:szCs w:val="20"/>
    </w:rPr>
  </w:style>
  <w:style w:type="paragraph" w:styleId="afe">
    <w:name w:val="annotation text"/>
    <w:aliases w:val="!Равноширинный текст документа"/>
    <w:basedOn w:val="a"/>
    <w:link w:val="afd"/>
    <w:rsid w:val="00714B0B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16">
    <w:name w:val="Текст примечания Знак1"/>
    <w:basedOn w:val="a0"/>
    <w:link w:val="afe"/>
    <w:uiPriority w:val="99"/>
    <w:semiHidden/>
    <w:rsid w:val="00714B0B"/>
    <w:rPr>
      <w:sz w:val="20"/>
      <w:szCs w:val="20"/>
    </w:rPr>
  </w:style>
  <w:style w:type="paragraph" w:customStyle="1" w:styleId="NumberAndDate">
    <w:name w:val="NumberAndDate"/>
    <w:aliases w:val="!Дата и Номер"/>
    <w:qFormat/>
    <w:rsid w:val="00714B0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itle">
    <w:name w:val="Title!Название НПА"/>
    <w:basedOn w:val="a"/>
    <w:qFormat/>
    <w:rsid w:val="000F7945"/>
    <w:pPr>
      <w:spacing w:before="240" w:after="60" w:line="240" w:lineRule="auto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17">
    <w:name w:val="Основной текст с отступом Знак1"/>
    <w:basedOn w:val="a0"/>
    <w:uiPriority w:val="99"/>
    <w:semiHidden/>
    <w:rsid w:val="000F79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0F7945"/>
    <w:rPr>
      <w:color w:val="800080"/>
      <w:u w:val="single"/>
    </w:rPr>
  </w:style>
  <w:style w:type="paragraph" w:customStyle="1" w:styleId="article">
    <w:name w:val="article"/>
    <w:basedOn w:val="a"/>
    <w:rsid w:val="000F7945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textcxsplast">
    <w:name w:val="textcxsplast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0">
    <w:name w:val="Заголовок к тексту"/>
    <w:basedOn w:val="a"/>
    <w:next w:val="af"/>
    <w:rsid w:val="000F7945"/>
    <w:pPr>
      <w:suppressAutoHyphens/>
      <w:spacing w:after="480" w:line="240" w:lineRule="exact"/>
      <w:ind w:firstLine="567"/>
      <w:jc w:val="both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25">
    <w:name w:val="Знак Знак2 Знак Знак Знак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spelle">
    <w:name w:val="spelle"/>
    <w:basedOn w:val="a0"/>
    <w:rsid w:val="000F7945"/>
  </w:style>
  <w:style w:type="character" w:customStyle="1" w:styleId="s3">
    <w:name w:val="s3"/>
    <w:basedOn w:val="a0"/>
    <w:rsid w:val="000F7945"/>
  </w:style>
  <w:style w:type="character" w:customStyle="1" w:styleId="TimesNewRoman12pt">
    <w:name w:val="Стиль Times New Roman 12 pt"/>
    <w:rsid w:val="000F7945"/>
    <w:rPr>
      <w:rFonts w:ascii="Times New Roman" w:hAnsi="Times New Roman" w:cs="Times New Roman" w:hint="default"/>
      <w:sz w:val="24"/>
    </w:rPr>
  </w:style>
  <w:style w:type="character" w:customStyle="1" w:styleId="w">
    <w:name w:val="w"/>
    <w:basedOn w:val="a0"/>
    <w:uiPriority w:val="99"/>
    <w:rsid w:val="000F7945"/>
    <w:rPr>
      <w:rFonts w:cs="Times New Roman"/>
    </w:rPr>
  </w:style>
  <w:style w:type="paragraph" w:customStyle="1" w:styleId="style13335512450000000608msonormal">
    <w:name w:val="style_13335512450000000608msonormal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onsNonformat">
    <w:name w:val="ConsNonformat"/>
    <w:rsid w:val="000F79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0F79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F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0">
    <w:name w:val="consnonformat"/>
    <w:basedOn w:val="a"/>
    <w:rsid w:val="000F7945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1">
    <w:name w:val="Гипертекстовая ссылка"/>
    <w:uiPriority w:val="99"/>
    <w:rsid w:val="000F7945"/>
    <w:rPr>
      <w:rFonts w:cs="Times New Roman"/>
      <w:b w:val="0"/>
      <w:color w:val="106BBE"/>
    </w:rPr>
  </w:style>
  <w:style w:type="character" w:customStyle="1" w:styleId="highlightsearch">
    <w:name w:val="highlightsearch"/>
    <w:rsid w:val="000F7945"/>
  </w:style>
  <w:style w:type="character" w:styleId="HTML">
    <w:name w:val="HTML Variable"/>
    <w:aliases w:val="!Ссылки в документе"/>
    <w:basedOn w:val="a0"/>
    <w:rsid w:val="000F7945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0F794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F794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F794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0F7945"/>
    <w:rPr>
      <w:sz w:val="28"/>
    </w:rPr>
  </w:style>
  <w:style w:type="paragraph" w:customStyle="1" w:styleId="Heading">
    <w:name w:val="Heading"/>
    <w:basedOn w:val="a"/>
    <w:next w:val="af"/>
    <w:qFormat/>
    <w:rsid w:val="000F79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18">
    <w:name w:val="Обычный (веб)1"/>
    <w:uiPriority w:val="99"/>
    <w:qFormat/>
    <w:rsid w:val="000F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E127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CE1270"/>
    <w:pPr>
      <w:spacing w:after="120"/>
    </w:pPr>
  </w:style>
  <w:style w:type="paragraph" w:customStyle="1" w:styleId="19">
    <w:name w:val="Основной текст1"/>
    <w:basedOn w:val="a"/>
    <w:rsid w:val="00CE127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hyperlink" Target="http://docs.cntd.ru/document/902769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1912288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912288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10036812.12" TargetMode="External"/><Relationship Id="rId11" Type="http://schemas.openxmlformats.org/officeDocument/2006/relationships/hyperlink" Target="http://docs.cntd.ru/document/9027690" TargetMode="External"/><Relationship Id="rId5" Type="http://schemas.openxmlformats.org/officeDocument/2006/relationships/hyperlink" Target="garantf1://12025268.0" TargetMode="External"/><Relationship Id="rId15" Type="http://schemas.openxmlformats.org/officeDocument/2006/relationships/hyperlink" Target="http://docs.cntd.ru/document/901912288" TargetMode="External"/><Relationship Id="rId10" Type="http://schemas.openxmlformats.org/officeDocument/2006/relationships/hyperlink" Target="http://docs.cntd.ru/document/902769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7690" TargetMode="External"/><Relationship Id="rId14" Type="http://schemas.openxmlformats.org/officeDocument/2006/relationships/hyperlink" Target="http://docs.cntd.ru/document/9027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53</Pages>
  <Words>12784</Words>
  <Characters>72872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Admin</cp:lastModifiedBy>
  <cp:revision>45</cp:revision>
  <cp:lastPrinted>2025-04-02T08:26:00Z</cp:lastPrinted>
  <dcterms:created xsi:type="dcterms:W3CDTF">2019-10-01T06:05:00Z</dcterms:created>
  <dcterms:modified xsi:type="dcterms:W3CDTF">2026-03-06T06:28:00Z</dcterms:modified>
</cp:coreProperties>
</file>